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3C" w:rsidRPr="000024EF" w:rsidRDefault="00854C5B" w:rsidP="000024EF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00023C" w:rsidRPr="000024EF">
        <w:rPr>
          <w:rFonts w:cs="B Nazanin" w:hint="cs"/>
          <w:b/>
          <w:bCs/>
          <w:sz w:val="24"/>
          <w:szCs w:val="24"/>
          <w:rtl/>
        </w:rPr>
        <w:t>ظایف واحد امور آزمایشگاهها: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</w:rPr>
      </w:pPr>
      <w:r w:rsidRPr="000024EF">
        <w:rPr>
          <w:rFonts w:cs="B Nazanin" w:hint="cs"/>
          <w:sz w:val="24"/>
          <w:szCs w:val="24"/>
          <w:rtl/>
        </w:rPr>
        <w:t xml:space="preserve">نظارت بر </w:t>
      </w:r>
      <w:r w:rsidR="000024EF">
        <w:rPr>
          <w:rFonts w:cs="B Nazanin" w:hint="cs"/>
          <w:sz w:val="24"/>
          <w:szCs w:val="24"/>
          <w:rtl/>
        </w:rPr>
        <w:t xml:space="preserve">اجرای </w:t>
      </w:r>
      <w:r w:rsidRPr="000024EF">
        <w:rPr>
          <w:rFonts w:cs="B Nazanin" w:hint="cs"/>
          <w:sz w:val="24"/>
          <w:szCs w:val="24"/>
          <w:rtl/>
        </w:rPr>
        <w:t>کلیه امور جاری آزمایشگاههای تحت پوشش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ایجاد هماهنگی درون بخشی</w:t>
      </w:r>
    </w:p>
    <w:p w:rsidR="0000023C" w:rsidRPr="000024EF" w:rsidRDefault="00ED15C8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  <w:lang w:bidi="fa-IR"/>
        </w:rPr>
        <w:t xml:space="preserve">هماهنگی جهت </w:t>
      </w:r>
      <w:r w:rsidR="0000023C" w:rsidRPr="000024EF">
        <w:rPr>
          <w:rFonts w:cs="B Nazanin" w:hint="cs"/>
          <w:sz w:val="24"/>
          <w:szCs w:val="24"/>
          <w:rtl/>
        </w:rPr>
        <w:t>خرید مواد و لوازم مورد نیاز آزمایشگاه ها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هماهنگی و نظارت بر خدمات پشتیبانی شرکت های طرف قرارداد فروشنده دستگاه های آزمایشگاهی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bookmarkStart w:id="0" w:name="_GoBack"/>
      <w:bookmarkEnd w:id="0"/>
      <w:r w:rsidRPr="000024EF">
        <w:rPr>
          <w:rFonts w:cs="B Nazanin" w:hint="cs"/>
          <w:sz w:val="24"/>
          <w:szCs w:val="24"/>
          <w:rtl/>
        </w:rPr>
        <w:t>اجرای آیین نامه ها ودستورالعمل ها وتعرفه های جدید مربوط به آزمایشگاه ها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برگزاری کارگاه های آموزشی جهت ارتقاء سطح علمی نیروهای فنی آزمایشگاه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ایجاد هماهنگی بین واحد آزمایشگاه و واحد های مرتبط با آزمایشگاه مانند واحد</w:t>
      </w:r>
      <w:r w:rsidR="00ED15C8" w:rsidRPr="000024EF">
        <w:rPr>
          <w:rFonts w:cs="B Nazanin" w:hint="cs"/>
          <w:sz w:val="24"/>
          <w:szCs w:val="24"/>
          <w:rtl/>
        </w:rPr>
        <w:t xml:space="preserve"> مبارزه با</w:t>
      </w:r>
      <w:r w:rsidRPr="000024EF">
        <w:rPr>
          <w:rFonts w:cs="B Nazanin" w:hint="cs"/>
          <w:sz w:val="24"/>
          <w:szCs w:val="24"/>
          <w:rtl/>
        </w:rPr>
        <w:t xml:space="preserve"> بیماری ها </w:t>
      </w:r>
      <w:r w:rsidR="00ED15C8" w:rsidRPr="000024EF">
        <w:rPr>
          <w:rFonts w:cs="B Nazanin" w:hint="cs"/>
          <w:sz w:val="24"/>
          <w:szCs w:val="24"/>
          <w:rtl/>
        </w:rPr>
        <w:t>،</w:t>
      </w:r>
      <w:r w:rsidRPr="000024EF">
        <w:rPr>
          <w:rFonts w:cs="B Nazanin" w:hint="cs"/>
          <w:sz w:val="24"/>
          <w:szCs w:val="24"/>
          <w:rtl/>
        </w:rPr>
        <w:t xml:space="preserve"> </w:t>
      </w:r>
      <w:r w:rsidR="00ED15C8" w:rsidRPr="000024EF">
        <w:rPr>
          <w:rFonts w:cs="B Nazanin" w:hint="cs"/>
          <w:sz w:val="24"/>
          <w:szCs w:val="24"/>
          <w:rtl/>
        </w:rPr>
        <w:t>بهداشت خانواده ، بهداشت محیط و ...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ایجاد ارتباط میان پرسنل آزمایشگاه ها و مدیران ستادی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 xml:space="preserve">هماهنگی و اعزام پرسنل آزمایشگاه ها جهت شرکت در کارگاه های </w:t>
      </w:r>
      <w:r w:rsidR="00ED15C8" w:rsidRPr="000024EF">
        <w:rPr>
          <w:rFonts w:cs="B Nazanin" w:hint="cs"/>
          <w:sz w:val="24"/>
          <w:szCs w:val="24"/>
          <w:rtl/>
        </w:rPr>
        <w:t>استانی</w:t>
      </w:r>
    </w:p>
    <w:p w:rsidR="00ED15C8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ارتقاء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کیفیت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عملکرد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آزمایشگاه های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تشخیص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مواد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مخدر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تکمیل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اطلاعات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مورد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نیاز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آزمایشگاه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مرجع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سلامت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و مرکز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مدیریت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بیماری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ها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ارتقاء وضعیت ارایه خدمات آزمایشگاهی مرتبط با سلامت شاغلین (طب کار</w:t>
      </w:r>
      <w:r w:rsidR="00ED15C8" w:rsidRPr="000024EF">
        <w:rPr>
          <w:rFonts w:cs="B Nazanin" w:hint="cs"/>
          <w:sz w:val="24"/>
          <w:szCs w:val="24"/>
          <w:rtl/>
        </w:rPr>
        <w:t>)</w:t>
      </w:r>
    </w:p>
    <w:p w:rsidR="0000023C" w:rsidRPr="000024EF" w:rsidRDefault="0000023C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پشتیبانی آزمایشگاهی در شرایط بحران و ارتقاء عملکردآزمایشگاه ها در شرایط بحران</w:t>
      </w:r>
    </w:p>
    <w:p w:rsidR="00ED15C8" w:rsidRPr="000024EF" w:rsidRDefault="00ED15C8" w:rsidP="000024EF">
      <w:pPr>
        <w:numPr>
          <w:ilvl w:val="0"/>
          <w:numId w:val="2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جمع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آوری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و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تجزیه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وتحلیل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آمارفعالیتهای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آزمایشگاهها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و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ارائه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پس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خوراند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به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سطوح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محیطی</w:t>
      </w:r>
    </w:p>
    <w:p w:rsidR="00ED15C8" w:rsidRPr="0000023C" w:rsidRDefault="00ED15C8" w:rsidP="000024EF">
      <w:pPr>
        <w:numPr>
          <w:ilvl w:val="0"/>
          <w:numId w:val="2"/>
        </w:numPr>
        <w:bidi/>
        <w:jc w:val="lowKashida"/>
      </w:pPr>
      <w:r w:rsidRPr="000024EF">
        <w:rPr>
          <w:rFonts w:cs="B Nazanin" w:hint="cs"/>
          <w:sz w:val="24"/>
          <w:szCs w:val="24"/>
          <w:rtl/>
        </w:rPr>
        <w:t>مدیریت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نیروی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انسانی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آزمایشگاهها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با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هماهنگی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ریاست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مرکز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بهداشت</w:t>
      </w:r>
      <w:r w:rsidRPr="000024EF">
        <w:rPr>
          <w:rFonts w:cs="B Nazanin"/>
          <w:sz w:val="24"/>
          <w:szCs w:val="24"/>
          <w:rtl/>
        </w:rPr>
        <w:t xml:space="preserve"> </w:t>
      </w:r>
      <w:r w:rsidRPr="000024EF">
        <w:rPr>
          <w:rFonts w:cs="B Nazanin" w:hint="cs"/>
          <w:sz w:val="24"/>
          <w:szCs w:val="24"/>
          <w:rtl/>
        </w:rPr>
        <w:t>شهرستان</w:t>
      </w:r>
    </w:p>
    <w:p w:rsidR="0000023C" w:rsidRDefault="0000023C" w:rsidP="0000023C">
      <w:pPr>
        <w:bidi/>
      </w:pPr>
    </w:p>
    <w:p w:rsidR="0000023C" w:rsidRPr="0000023C" w:rsidRDefault="0000023C" w:rsidP="0000023C">
      <w:pPr>
        <w:bidi/>
      </w:pPr>
    </w:p>
    <w:sectPr w:rsidR="0000023C" w:rsidRPr="000002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67FA"/>
    <w:multiLevelType w:val="multilevel"/>
    <w:tmpl w:val="6AF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27070"/>
    <w:multiLevelType w:val="multilevel"/>
    <w:tmpl w:val="82D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C"/>
    <w:rsid w:val="0000023C"/>
    <w:rsid w:val="000024EF"/>
    <w:rsid w:val="00735927"/>
    <w:rsid w:val="00854C5B"/>
    <w:rsid w:val="00E30FCD"/>
    <w:rsid w:val="00ED15C8"/>
    <w:rsid w:val="00F86083"/>
    <w:rsid w:val="00F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3</cp:revision>
  <dcterms:created xsi:type="dcterms:W3CDTF">2022-12-29T05:48:00Z</dcterms:created>
  <dcterms:modified xsi:type="dcterms:W3CDTF">2022-12-29T05:49:00Z</dcterms:modified>
</cp:coreProperties>
</file>