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0611F" w14:textId="758752B0" w:rsidR="00A97F03" w:rsidRPr="009179FC" w:rsidRDefault="00205558" w:rsidP="00896A0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9179FC">
        <w:rPr>
          <w:rFonts w:cs="B Nazanin" w:hint="cs"/>
          <w:b/>
          <w:bCs/>
          <w:sz w:val="24"/>
          <w:szCs w:val="24"/>
          <w:rtl/>
          <w:lang w:bidi="fa-IR"/>
        </w:rPr>
        <w:t xml:space="preserve">فهرست کالاها و </w:t>
      </w:r>
      <w:r w:rsidR="00C70382" w:rsidRPr="009179FC">
        <w:rPr>
          <w:rFonts w:cs="B Nazanin" w:hint="cs"/>
          <w:b/>
          <w:bCs/>
          <w:sz w:val="24"/>
          <w:szCs w:val="24"/>
          <w:rtl/>
          <w:lang w:bidi="fa-IR"/>
        </w:rPr>
        <w:t>خدمات</w:t>
      </w:r>
      <w:r w:rsidRPr="009179FC">
        <w:rPr>
          <w:rFonts w:cs="B Nazanin" w:hint="cs"/>
          <w:b/>
          <w:bCs/>
          <w:sz w:val="24"/>
          <w:szCs w:val="24"/>
          <w:rtl/>
          <w:lang w:bidi="fa-IR"/>
        </w:rPr>
        <w:t xml:space="preserve"> آسیب</w:t>
      </w:r>
      <w:r w:rsidR="00DA5390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9179FC">
        <w:rPr>
          <w:rFonts w:cs="B Nazanin" w:hint="cs"/>
          <w:b/>
          <w:bCs/>
          <w:sz w:val="24"/>
          <w:szCs w:val="24"/>
          <w:rtl/>
          <w:lang w:bidi="fa-IR"/>
        </w:rPr>
        <w:t>رسان به سلامت</w:t>
      </w:r>
      <w:r w:rsidR="0046008C" w:rsidRPr="009179FC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سال</w:t>
      </w:r>
      <w:r w:rsidR="00DA539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60898" w:rsidRPr="009179FC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p w14:paraId="023AC998" w14:textId="77777777" w:rsidR="00A74CC4" w:rsidRPr="009179FC" w:rsidRDefault="00A97F03" w:rsidP="00896A0F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179FC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205558" w:rsidRPr="009179FC">
        <w:rPr>
          <w:rFonts w:cs="B Nazanin" w:hint="cs"/>
          <w:b/>
          <w:bCs/>
          <w:sz w:val="24"/>
          <w:szCs w:val="24"/>
          <w:rtl/>
          <w:lang w:bidi="fa-IR"/>
        </w:rPr>
        <w:t>وضوع ماده 48 قانون الحاق برخی از مواد به قانون بخشی از مقررات مالی دولت (2)</w:t>
      </w:r>
    </w:p>
    <w:tbl>
      <w:tblPr>
        <w:tblStyle w:val="GridTable4-Accent61"/>
        <w:tblW w:w="1502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729"/>
        <w:gridCol w:w="2835"/>
        <w:gridCol w:w="4927"/>
        <w:gridCol w:w="3538"/>
      </w:tblGrid>
      <w:tr w:rsidR="00205558" w:rsidRPr="00DC49A7" w14:paraId="3084100A" w14:textId="77777777" w:rsidTr="00C74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4546BE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مصادیق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5BCC37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شماره استاندارد ملی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A41D8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کالا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40C8CD8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lang w:bidi="fa-IR"/>
              </w:rPr>
            </w:pP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دسته</w:t>
            </w:r>
            <w:r w:rsidR="009179FC" w:rsidRPr="00DC49A7">
              <w:rPr>
                <w:rFonts w:cs="B Nazanin"/>
                <w:color w:val="auto"/>
                <w:sz w:val="24"/>
                <w:szCs w:val="24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بندی</w:t>
            </w:r>
          </w:p>
        </w:tc>
      </w:tr>
      <w:tr w:rsidR="00205558" w:rsidRPr="00DC49A7" w14:paraId="0479E07A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556813BE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انواع سوسیس و کالباس گوشت و مرغ با درصدهای متفاوت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14CA3E23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2303</w:t>
            </w: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2DBE7D96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سوسیس و کالباس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</w:tcBorders>
            <w:shd w:val="clear" w:color="auto" w:fill="D4EAF3" w:themeFill="accent1" w:themeFillTint="33"/>
            <w:vAlign w:val="center"/>
          </w:tcPr>
          <w:p w14:paraId="7FE4B828" w14:textId="72CBA513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</w:t>
            </w:r>
            <w:r w:rsidR="00841CC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4301DB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گوشتی و غذاهای آماده مصرف</w:t>
            </w:r>
          </w:p>
        </w:tc>
      </w:tr>
      <w:tr w:rsidR="00205558" w:rsidRPr="00DC49A7" w14:paraId="42CD9797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D4EAF3" w:themeFill="accent1" w:themeFillTint="33"/>
            <w:vAlign w:val="center"/>
          </w:tcPr>
          <w:p w14:paraId="2F0F9824" w14:textId="637C1C5A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انواع فرآورده گوشتی عمل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آوری</w:t>
            </w:r>
            <w:r w:rsidR="00841CC8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شده پخته با درصدهای متفاوت</w:t>
            </w:r>
          </w:p>
        </w:tc>
        <w:tc>
          <w:tcPr>
            <w:tcW w:w="2835" w:type="dxa"/>
            <w:shd w:val="clear" w:color="auto" w:fill="D4EAF3" w:themeFill="accent1" w:themeFillTint="33"/>
            <w:vAlign w:val="center"/>
          </w:tcPr>
          <w:p w14:paraId="044C718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5753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03ABF05C" w14:textId="0D373BF5" w:rsidR="00205558" w:rsidRPr="00DC49A7" w:rsidRDefault="00A97F03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ژامبون (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فرآورده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گوشتی عمل</w:t>
            </w:r>
            <w:r w:rsidR="00002D26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آوری</w:t>
            </w:r>
            <w:r w:rsidR="00841CC8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شده پخته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7630A241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</w:tr>
      <w:tr w:rsidR="00205558" w:rsidRPr="00DC49A7" w14:paraId="37976B31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D4EAF3" w:themeFill="accent1" w:themeFillTint="33"/>
            <w:vAlign w:val="center"/>
          </w:tcPr>
          <w:p w14:paraId="2171CF4D" w14:textId="2B58909F" w:rsidR="00205558" w:rsidRPr="00DC49A7" w:rsidRDefault="00205558" w:rsidP="00896A0F">
            <w:pPr>
              <w:pStyle w:val="CommentText"/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انواع ساندویچ و پیتزای حاوی سوسیس و کالباس و ژامبون آماده مصرف منجمد و غیرمنجمد (سایر ساندویچ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ها و پیتزاها مشمول فهرست نمی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باشد)</w:t>
            </w:r>
          </w:p>
        </w:tc>
        <w:tc>
          <w:tcPr>
            <w:tcW w:w="2835" w:type="dxa"/>
            <w:shd w:val="clear" w:color="auto" w:fill="D4EAF3" w:themeFill="accent1" w:themeFillTint="33"/>
            <w:vAlign w:val="center"/>
          </w:tcPr>
          <w:p w14:paraId="262A8A13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9417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48FFD138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ساندویچ و پیتزای دارای سوسیس و کالباس و ژامبون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190A34C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</w:tr>
      <w:tr w:rsidR="00205558" w:rsidRPr="00DC49A7" w14:paraId="24AC5AFA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D4EAF3" w:themeFill="accent1" w:themeFillTint="33"/>
            <w:vAlign w:val="center"/>
          </w:tcPr>
          <w:p w14:paraId="46F819C8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D4EAF3" w:themeFill="accent1" w:themeFillTint="33"/>
            <w:vAlign w:val="center"/>
          </w:tcPr>
          <w:p w14:paraId="3701E579" w14:textId="77777777" w:rsidR="00205558" w:rsidRPr="00DC49A7" w:rsidRDefault="00A97F03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فلافل 11073</w:t>
            </w:r>
          </w:p>
          <w:p w14:paraId="5ECD284C" w14:textId="77777777" w:rsidR="00205558" w:rsidRPr="00DC49A7" w:rsidRDefault="002D2D1A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سمبوسه </w:t>
            </w:r>
            <w:r w:rsidR="00A97F03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فاقد شماره استاندارد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7F8FE78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سمبوسه و فلافل آماده شده</w:t>
            </w:r>
          </w:p>
          <w:p w14:paraId="4EB2839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316FAF7F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</w:tr>
      <w:tr w:rsidR="00205558" w:rsidRPr="00DC49A7" w14:paraId="46EAFB5E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D4EAF3" w:themeFill="accent1" w:themeFillTint="33"/>
            <w:vAlign w:val="center"/>
          </w:tcPr>
          <w:p w14:paraId="032AF95F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D4EAF3" w:themeFill="accent1" w:themeFillTint="33"/>
            <w:vAlign w:val="center"/>
          </w:tcPr>
          <w:p w14:paraId="22AD6F1B" w14:textId="4E8D9000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پنیر پیتزای پروسس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</w:t>
            </w:r>
            <w:r w:rsidR="00841CC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13526</w:t>
            </w:r>
            <w:r w:rsidR="00841CC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="00A12317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تاپینگ پیتزا</w:t>
            </w:r>
            <w:r w:rsidR="00A12317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)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 15696</w:t>
            </w:r>
          </w:p>
        </w:tc>
        <w:tc>
          <w:tcPr>
            <w:tcW w:w="4927" w:type="dxa"/>
            <w:shd w:val="clear" w:color="auto" w:fill="D4EAF3" w:themeFill="accent1" w:themeFillTint="33"/>
            <w:vAlign w:val="center"/>
          </w:tcPr>
          <w:p w14:paraId="728C1E1F" w14:textId="77777777" w:rsidR="00205558" w:rsidRPr="00DC49A7" w:rsidRDefault="00205558" w:rsidP="00896A0F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پنیر پیتزای پروسس و</w:t>
            </w:r>
          </w:p>
          <w:p w14:paraId="046C8EC4" w14:textId="77777777" w:rsidR="00205558" w:rsidRPr="00DC49A7" w:rsidRDefault="00205558" w:rsidP="00896A0F">
            <w:pPr>
              <w:tabs>
                <w:tab w:val="left" w:pos="795"/>
                <w:tab w:val="center" w:pos="1324"/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تاپینگ پیتزا</w:t>
            </w:r>
          </w:p>
        </w:tc>
        <w:tc>
          <w:tcPr>
            <w:tcW w:w="3538" w:type="dxa"/>
            <w:vMerge/>
            <w:shd w:val="clear" w:color="auto" w:fill="D4EAF3" w:themeFill="accent1" w:themeFillTint="33"/>
            <w:vAlign w:val="center"/>
          </w:tcPr>
          <w:p w14:paraId="53ADA04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</w:p>
        </w:tc>
      </w:tr>
      <w:tr w:rsidR="00205558" w:rsidRPr="00DC49A7" w14:paraId="226E2080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62606049" w14:textId="439EF2E3" w:rsidR="00205558" w:rsidRPr="00DC49A7" w:rsidRDefault="00205558" w:rsidP="00896A0F">
            <w:pPr>
              <w:pStyle w:val="CommentText"/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انواع نوشابه گازدار طعم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دار رنگی، طعم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دار بی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رنگ، میوه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ای و کولا با/یا بدون قند/شیرین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کننده جایگزین (زیرو، لایت، کم</w:t>
            </w:r>
            <w:r w:rsidR="002D2D1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‌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t>کالری)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265ACD6D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1250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0487A093" w14:textId="77777777" w:rsidR="00205558" w:rsidRPr="00DC49A7" w:rsidRDefault="00205558" w:rsidP="00896A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نوشابه گازدار با/یا بدون قند</w:t>
            </w:r>
          </w:p>
          <w:p w14:paraId="6227CFF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2C610E4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نوشیدنی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 و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آنها</w:t>
            </w:r>
          </w:p>
        </w:tc>
      </w:tr>
      <w:tr w:rsidR="00205558" w:rsidRPr="00DC49A7" w14:paraId="4C965BFB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75E18C63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68D3B384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6693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C9AAB0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نوشابه انرژی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زا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74A0818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27ADDD20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3F5385B9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023DE65F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(نوشیدنی مالت)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2279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BBB8E06" w14:textId="43D8B679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نوشیدنی مالت (ماء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الشعیر) طعم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دار و نوشیدنی عصاره گندم طعم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دار</w:t>
            </w:r>
            <w:r w:rsidR="00896A0F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(فاقد شماره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054448E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67086A94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5408DD3B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731BFAA5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</w:t>
            </w:r>
            <w:r w:rsidR="00205558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گازدار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 1434</w:t>
            </w:r>
          </w:p>
          <w:p w14:paraId="136B8075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(بدون گاز) 2837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E2BCD5E" w14:textId="19A6F624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نوشیدنی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میوه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ای گازدار با و بدون گاز با محتوای آب میوه 25 درصد و کمتر (با یا بدون شمار</w:t>
            </w:r>
            <w:r w:rsidR="00896A0F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استاندارد ملی)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11723FD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093DC429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48EDAE8B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614DF13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(شربت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تزئینی)</w:t>
            </w:r>
            <w:r w:rsidR="00A812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20456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062BF2AD" w14:textId="5E7D19C4" w:rsidR="00205558" w:rsidRPr="00DC49A7" w:rsidRDefault="00205558" w:rsidP="005D3D45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انواع شربت میوه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ای و غیرمیوه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ای (طبق استاندارد ملی مربوطه)، شربت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تزئینی و انواع نوشیدنی و نوشابه</w:t>
            </w:r>
            <w:r w:rsidR="005D3D45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‌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غیر میوه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ای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5F09779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030053BE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219B0661" w14:textId="77777777" w:rsidR="00205558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5350748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3964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50934F36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فرآورده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یخی خوراکی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3E52A13C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47D9E88F" w14:textId="77777777" w:rsidTr="00C74673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3E99447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  <w:p w14:paraId="18E3612C" w14:textId="77777777" w:rsidR="005B2247" w:rsidRPr="00DC49A7" w:rsidRDefault="00346E51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66138F5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4714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176F5CA5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پودر نوشیدنی فوری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2641DD77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52E7B09B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EDBE6" w:themeFill="background2"/>
            <w:vAlign w:val="center"/>
          </w:tcPr>
          <w:p w14:paraId="6B83EBEB" w14:textId="00526A4B" w:rsidR="00205558" w:rsidRPr="00DC49A7" w:rsidRDefault="00205558" w:rsidP="005D3D45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منظور روغن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های نیمه</w:t>
            </w:r>
            <w:r w:rsidR="00BD783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جامد مصرفی صنایع و خانوار (سایر روغن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ها مشمول فهرست نمی</w:t>
            </w:r>
            <w:r w:rsidR="00BD783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‌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باشد)</w:t>
            </w:r>
          </w:p>
        </w:tc>
        <w:tc>
          <w:tcPr>
            <w:tcW w:w="2835" w:type="dxa"/>
            <w:shd w:val="clear" w:color="auto" w:fill="CEDBE6" w:themeFill="background2"/>
            <w:vAlign w:val="center"/>
          </w:tcPr>
          <w:p w14:paraId="3EFE9201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9131</w:t>
            </w:r>
          </w:p>
        </w:tc>
        <w:tc>
          <w:tcPr>
            <w:tcW w:w="4927" w:type="dxa"/>
            <w:shd w:val="clear" w:color="auto" w:fill="CEDBE6" w:themeFill="background2"/>
            <w:vAlign w:val="center"/>
          </w:tcPr>
          <w:p w14:paraId="4733FF1D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روغن مصرفی خانوار</w:t>
            </w:r>
          </w:p>
          <w:p w14:paraId="30CED1B4" w14:textId="54A2B2B5" w:rsidR="00A97F03" w:rsidRPr="00DC49A7" w:rsidRDefault="00A97F03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(روغن نیمه</w:t>
            </w:r>
            <w:r w:rsidR="00BD783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جامد)</w:t>
            </w:r>
          </w:p>
        </w:tc>
        <w:tc>
          <w:tcPr>
            <w:tcW w:w="3538" w:type="dxa"/>
            <w:shd w:val="clear" w:color="auto" w:fill="CEDBE6" w:themeFill="background2"/>
            <w:vAlign w:val="center"/>
          </w:tcPr>
          <w:p w14:paraId="094FBBE3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روغن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205558" w:rsidRPr="00DC49A7" w14:paraId="48BFF9B5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1D6F0C8B" w14:textId="4700439F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انواع سس مایونز و سس سالاد پرچرب (مانند سس هزار جزیره، سس فرانسوی، سس تاتار، سس ایتالیایی و ... ) </w:t>
            </w:r>
            <w:r w:rsidR="00BD783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به 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جز نوع کم</w:t>
            </w:r>
            <w:r w:rsidR="002D2D1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‌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چرب، بدون چربی و کاهش</w:t>
            </w:r>
            <w:r w:rsidR="00BD783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یافته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4840E8FE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2454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7D373076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سس سالاد و مایونز (مایونز، سس سالاد و سس سفید)</w:t>
            </w:r>
          </w:p>
        </w:tc>
        <w:tc>
          <w:tcPr>
            <w:tcW w:w="3538" w:type="dxa"/>
            <w:vMerge w:val="restart"/>
            <w:shd w:val="clear" w:color="auto" w:fill="58B6C0" w:themeFill="accent2"/>
            <w:vAlign w:val="center"/>
          </w:tcPr>
          <w:p w14:paraId="494B170D" w14:textId="74C47CE9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سایر</w:t>
            </w:r>
            <w:r w:rsidR="005D3D45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اقلام خوراکی</w:t>
            </w:r>
          </w:p>
          <w:p w14:paraId="60C0350C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34EE7261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07DB6142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انواع چیپس برگه و خلال سیب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زمینی و انواع اسنک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062EE5E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چیپس سیب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زمینی 3764</w:t>
            </w:r>
          </w:p>
          <w:p w14:paraId="5036F9AE" w14:textId="099F9463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سرخ</w:t>
            </w:r>
            <w:r w:rsidR="00BD783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شده غلات و حبوبات (12099)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6815607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سرخ شده در روغن بر پایه سیب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زمینی و غلات (چیپس سیب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زمینی و غلات)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1723011D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702A0C16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3AA6B99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انواع پفک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292AEB9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2880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6E9BCA01" w14:textId="7507E8D9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انواع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 حجیم</w:t>
            </w:r>
            <w:r w:rsidR="00BD783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شده بر پایه ذرت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69A16845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098D4C3E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181E8CD9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670E273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فاقد شماره استاندارد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25024BC8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شیرینی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تر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64220E5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3AF16729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0CB2AD2F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lastRenderedPageBreak/>
              <w:t>انواع فر</w:t>
            </w:r>
            <w:r w:rsidR="002D2D1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2D2D1A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های کاکائویی مانند شکلات صبحانه، انواع دراژه، فر</w:t>
            </w:r>
            <w:r w:rsidR="002D2D1A"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ورده کاکائویی با مغزی ویفر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3DAAA291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12018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562B5AE2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کاکائویی</w:t>
            </w:r>
          </w:p>
        </w:tc>
        <w:tc>
          <w:tcPr>
            <w:tcW w:w="3538" w:type="dxa"/>
            <w:vMerge/>
            <w:shd w:val="clear" w:color="auto" w:fill="58B6C0" w:themeFill="accent2"/>
            <w:vAlign w:val="center"/>
          </w:tcPr>
          <w:p w14:paraId="584A7182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66900061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58B6C0" w:themeFill="accent2"/>
            <w:vAlign w:val="center"/>
          </w:tcPr>
          <w:p w14:paraId="5A0F6F0D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</w:rPr>
              <w:lastRenderedPageBreak/>
              <w:t>انواع تافی و آبنبات با و بدون قند</w:t>
            </w:r>
          </w:p>
        </w:tc>
        <w:tc>
          <w:tcPr>
            <w:tcW w:w="2835" w:type="dxa"/>
            <w:shd w:val="clear" w:color="auto" w:fill="58B6C0" w:themeFill="accent2"/>
            <w:vAlign w:val="center"/>
          </w:tcPr>
          <w:p w14:paraId="1D2439C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711</w:t>
            </w:r>
          </w:p>
        </w:tc>
        <w:tc>
          <w:tcPr>
            <w:tcW w:w="4927" w:type="dxa"/>
            <w:shd w:val="clear" w:color="auto" w:fill="58B6C0" w:themeFill="accent2"/>
            <w:vAlign w:val="center"/>
          </w:tcPr>
          <w:p w14:paraId="11C9BBB9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تافی و آبنبات</w:t>
            </w:r>
          </w:p>
        </w:tc>
        <w:tc>
          <w:tcPr>
            <w:tcW w:w="3538" w:type="dxa"/>
            <w:vMerge/>
            <w:shd w:val="clear" w:color="auto" w:fill="FFFFFF" w:themeFill="background1"/>
            <w:vAlign w:val="center"/>
          </w:tcPr>
          <w:p w14:paraId="03336AAC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68FA7979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74B5E4" w:themeFill="accent6" w:themeFillTint="99"/>
            <w:vAlign w:val="center"/>
          </w:tcPr>
          <w:p w14:paraId="3D6B7669" w14:textId="77777777" w:rsidR="00205558" w:rsidRPr="00DC49A7" w:rsidRDefault="00152437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74B5E4" w:themeFill="accent6" w:themeFillTint="99"/>
            <w:vAlign w:val="center"/>
          </w:tcPr>
          <w:p w14:paraId="5EAA7D93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74B5E4" w:themeFill="accent6" w:themeFillTint="99"/>
            <w:vAlign w:val="center"/>
          </w:tcPr>
          <w:p w14:paraId="4DA04BAA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ascii="Times New Roman" w:eastAsia="Times New Roman" w:hAnsi="Times New Roman" w:cs="B Nazanin" w:hint="cs"/>
                <w:color w:val="0D0D0D" w:themeColor="text1" w:themeTint="F2"/>
                <w:sz w:val="28"/>
                <w:szCs w:val="28"/>
                <w:rtl/>
              </w:rPr>
              <w:t>سیگار و محصولات دخانی</w:t>
            </w:r>
          </w:p>
        </w:tc>
        <w:tc>
          <w:tcPr>
            <w:tcW w:w="3538" w:type="dxa"/>
            <w:shd w:val="clear" w:color="auto" w:fill="74B5E4" w:themeFill="accent6" w:themeFillTint="99"/>
            <w:vAlign w:val="center"/>
          </w:tcPr>
          <w:p w14:paraId="19839BBE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دخانیات</w:t>
            </w:r>
          </w:p>
        </w:tc>
      </w:tr>
      <w:tr w:rsidR="00205558" w:rsidRPr="00DC49A7" w14:paraId="258973FC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6C1312A9" w14:textId="77777777" w:rsidR="00205558" w:rsidRPr="00DC49A7" w:rsidRDefault="004F5D3D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32BFD954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05012FC7" w14:textId="1E156C3E" w:rsidR="00205558" w:rsidRPr="00DC49A7" w:rsidRDefault="00205558" w:rsidP="00896A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فرآورده</w:t>
            </w:r>
            <w:r w:rsidR="002D2D1A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آرایشی تاتو و فر</w:t>
            </w:r>
            <w:r w:rsidR="002D2D1A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آ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ورده</w:t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طراحی پوست</w:t>
            </w:r>
          </w:p>
        </w:tc>
        <w:tc>
          <w:tcPr>
            <w:tcW w:w="3538" w:type="dxa"/>
            <w:vMerge w:val="restart"/>
            <w:shd w:val="clear" w:color="auto" w:fill="C7E4DB" w:themeFill="accent3" w:themeFillTint="66"/>
            <w:vAlign w:val="center"/>
          </w:tcPr>
          <w:p w14:paraId="1992AAFB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کالاهای آرایشی</w:t>
            </w:r>
          </w:p>
          <w:p w14:paraId="2AB60FD0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5F7CA4E1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253340B9" w14:textId="77777777" w:rsidR="00205558" w:rsidRPr="00DC49A7" w:rsidRDefault="004C1E62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3A46B932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463B91A6" w14:textId="006690B0" w:rsidR="00205558" w:rsidRPr="00DC49A7" w:rsidRDefault="004C1E62" w:rsidP="00896A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فرآورده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های رنگ مو (</w:t>
            </w:r>
            <w:r w:rsidRPr="00DC49A7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permanent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 و بی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رنگ کننده مو دکلره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764F6904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5B42C617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4BCE3144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4044DC43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2CC2D906" w14:textId="573484A5" w:rsidR="00205558" w:rsidRPr="00DC49A7" w:rsidRDefault="004C1E62" w:rsidP="005D3D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فرآورده</w:t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صاف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کننده، فرکننده و کراتینه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کننده</w:t>
            </w:r>
            <w:r w:rsidR="005D3D45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های مو </w:t>
            </w:r>
            <w:r w:rsidR="00FD4336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(</w:t>
            </w:r>
            <w:r w:rsidRPr="00DC49A7">
              <w:rPr>
                <w:rFonts w:cs="B Nazanin"/>
                <w:color w:val="0D0D0D" w:themeColor="text1" w:themeTint="F2"/>
                <w:sz w:val="28"/>
                <w:szCs w:val="28"/>
                <w:lang w:bidi="fa-IR"/>
              </w:rPr>
              <w:t>permanent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4A0C771F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</w:p>
        </w:tc>
      </w:tr>
      <w:tr w:rsidR="00205558" w:rsidRPr="00DC49A7" w14:paraId="3263282E" w14:textId="77777777" w:rsidTr="00C7467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C7E4DB" w:themeFill="accent3" w:themeFillTint="66"/>
            <w:vAlign w:val="center"/>
          </w:tcPr>
          <w:p w14:paraId="2BB6346D" w14:textId="77777777" w:rsidR="00205558" w:rsidRPr="00DC49A7" w:rsidRDefault="0026566C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835" w:type="dxa"/>
            <w:shd w:val="clear" w:color="auto" w:fill="C7E4DB" w:themeFill="accent3" w:themeFillTint="66"/>
            <w:vAlign w:val="center"/>
          </w:tcPr>
          <w:p w14:paraId="08060BCC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C7E4DB" w:themeFill="accent3" w:themeFillTint="66"/>
            <w:vAlign w:val="center"/>
          </w:tcPr>
          <w:p w14:paraId="6AFF4E8C" w14:textId="3EFBEC4B" w:rsidR="00205558" w:rsidRPr="00DC49A7" w:rsidRDefault="004C1E62" w:rsidP="00896A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فرآورده</w:t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کاشت ناخن</w:t>
            </w:r>
          </w:p>
        </w:tc>
        <w:tc>
          <w:tcPr>
            <w:tcW w:w="3538" w:type="dxa"/>
            <w:vMerge/>
            <w:shd w:val="clear" w:color="auto" w:fill="C7E4DB" w:themeFill="accent3" w:themeFillTint="66"/>
            <w:vAlign w:val="center"/>
          </w:tcPr>
          <w:p w14:paraId="5F754EF6" w14:textId="77777777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205558" w:rsidRPr="00DC49A7" w14:paraId="7F963163" w14:textId="77777777" w:rsidTr="00C74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7FC0DB" w:themeFill="accent1" w:themeFillTint="99"/>
            <w:vAlign w:val="center"/>
          </w:tcPr>
          <w:p w14:paraId="21094D5F" w14:textId="613669F2" w:rsidR="00205558" w:rsidRPr="00DC49A7" w:rsidRDefault="00252380" w:rsidP="00896A0F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تبلیغ این خدمت ممنوع است و ارای</w:t>
            </w:r>
            <w:r w:rsidRPr="00DC49A7">
              <w:rPr>
                <w:rFonts w:cs="B Nazanin" w:hint="eastAsia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ه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این خدمت از سوی غیر پزش</w:t>
            </w:r>
            <w:r w:rsidRPr="00DC49A7">
              <w:rPr>
                <w:rFonts w:cs="B Nazanin" w:hint="eastAsia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ک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به طور کلی غیرمجا</w:t>
            </w:r>
            <w:r w:rsidRPr="00DC49A7">
              <w:rPr>
                <w:rFonts w:cs="B Nazanin" w:hint="eastAsia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ز</w:t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می</w:t>
            </w:r>
            <w:r w:rsidR="00FF439F" w:rsidRPr="00DC49A7"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softHyphen/>
            </w:r>
            <w:r w:rsidRPr="00DC49A7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باشد.</w:t>
            </w:r>
          </w:p>
        </w:tc>
        <w:tc>
          <w:tcPr>
            <w:tcW w:w="2835" w:type="dxa"/>
            <w:shd w:val="clear" w:color="auto" w:fill="7FC0DB" w:themeFill="accent1" w:themeFillTint="99"/>
            <w:vAlign w:val="center"/>
          </w:tcPr>
          <w:p w14:paraId="7CE9F51F" w14:textId="77777777" w:rsidR="00205558" w:rsidRPr="00DC49A7" w:rsidRDefault="00290F6F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7FC0DB" w:themeFill="accent1" w:themeFillTint="99"/>
            <w:vAlign w:val="center"/>
          </w:tcPr>
          <w:p w14:paraId="366DAEA2" w14:textId="0AF8137E" w:rsidR="00205558" w:rsidRPr="00DC49A7" w:rsidRDefault="00205558" w:rsidP="00896A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خدمات برنزه</w:t>
            </w:r>
            <w:r w:rsidR="00E601A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="00FF439F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سازی پوست از طریق</w:t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 xml:space="preserve"> اشعه ماورای بنفش (سولاریم)</w:t>
            </w:r>
          </w:p>
        </w:tc>
        <w:tc>
          <w:tcPr>
            <w:tcW w:w="3538" w:type="dxa"/>
            <w:shd w:val="clear" w:color="auto" w:fill="7FC0DB" w:themeFill="accent1" w:themeFillTint="99"/>
            <w:vAlign w:val="center"/>
          </w:tcPr>
          <w:p w14:paraId="28D146CF" w14:textId="38449EED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خدمات آسیب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رسان</w:t>
            </w:r>
          </w:p>
        </w:tc>
      </w:tr>
      <w:tr w:rsidR="00205558" w:rsidRPr="00DC49A7" w14:paraId="6AC67F10" w14:textId="77777777" w:rsidTr="00C74673">
        <w:trPr>
          <w:trHeight w:val="8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shd w:val="clear" w:color="auto" w:fill="A9D5E7" w:themeFill="accent1" w:themeFillTint="66"/>
            <w:vAlign w:val="center"/>
          </w:tcPr>
          <w:p w14:paraId="3FF19A07" w14:textId="50BFFAE5" w:rsidR="00205558" w:rsidRPr="00DC49A7" w:rsidRDefault="00FF439F" w:rsidP="007A7843">
            <w:pPr>
              <w:tabs>
                <w:tab w:val="left" w:pos="11685"/>
              </w:tabs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7A7843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هیچ دارویی برای </w:t>
            </w:r>
            <w:r w:rsidR="00881F14" w:rsidRPr="007A7843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سال 140</w:t>
            </w:r>
            <w:r w:rsidR="007A7843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>3</w:t>
            </w:r>
            <w:r w:rsidR="001F1702">
              <w:rPr>
                <w:rFonts w:cs="B Nazanin" w:hint="cs"/>
                <w:b w:val="0"/>
                <w:bCs w:val="0"/>
                <w:color w:val="0D0D0D" w:themeColor="text1" w:themeTint="F2"/>
                <w:sz w:val="28"/>
                <w:szCs w:val="28"/>
                <w:rtl/>
                <w:lang w:bidi="fa-IR"/>
              </w:rPr>
              <w:t xml:space="preserve"> پیشنهاد نشد</w:t>
            </w:r>
          </w:p>
        </w:tc>
        <w:tc>
          <w:tcPr>
            <w:tcW w:w="2835" w:type="dxa"/>
            <w:shd w:val="clear" w:color="auto" w:fill="A9D5E7" w:themeFill="accent1" w:themeFillTint="66"/>
            <w:vAlign w:val="center"/>
          </w:tcPr>
          <w:p w14:paraId="32AECA26" w14:textId="77777777" w:rsidR="00205558" w:rsidRPr="00DC49A7" w:rsidRDefault="00881F14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  <w:lang w:bidi="fa-IR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27" w:type="dxa"/>
            <w:shd w:val="clear" w:color="auto" w:fill="A9D5E7" w:themeFill="accent1" w:themeFillTint="66"/>
            <w:vAlign w:val="center"/>
          </w:tcPr>
          <w:p w14:paraId="768DD1D8" w14:textId="77777777" w:rsidR="00205558" w:rsidRPr="00DC49A7" w:rsidRDefault="00881F14" w:rsidP="00896A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-</w:t>
            </w:r>
          </w:p>
        </w:tc>
        <w:tc>
          <w:tcPr>
            <w:tcW w:w="3538" w:type="dxa"/>
            <w:shd w:val="clear" w:color="auto" w:fill="A9D5E7" w:themeFill="accent1" w:themeFillTint="66"/>
            <w:vAlign w:val="center"/>
          </w:tcPr>
          <w:p w14:paraId="39B83498" w14:textId="316D28DF" w:rsidR="00205558" w:rsidRPr="00DC49A7" w:rsidRDefault="00205558" w:rsidP="00896A0F">
            <w:pPr>
              <w:tabs>
                <w:tab w:val="left" w:pos="1168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</w:pP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دارو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های با احتمال سو</w:t>
            </w:r>
            <w:r w:rsidR="00FF439F"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ء</w:t>
            </w:r>
            <w:r w:rsidR="00FF439F" w:rsidRPr="00DC49A7">
              <w:rPr>
                <w:rFonts w:cs="B Nazanin"/>
                <w:color w:val="0D0D0D" w:themeColor="text1" w:themeTint="F2"/>
                <w:sz w:val="28"/>
                <w:szCs w:val="28"/>
                <w:rtl/>
              </w:rPr>
              <w:softHyphen/>
            </w:r>
            <w:r w:rsidRPr="00DC49A7">
              <w:rPr>
                <w:rFonts w:cs="B Nazanin" w:hint="cs"/>
                <w:color w:val="0D0D0D" w:themeColor="text1" w:themeTint="F2"/>
                <w:sz w:val="28"/>
                <w:szCs w:val="28"/>
                <w:rtl/>
              </w:rPr>
              <w:t>مصرف</w:t>
            </w:r>
          </w:p>
        </w:tc>
      </w:tr>
    </w:tbl>
    <w:p w14:paraId="646A519D" w14:textId="77777777" w:rsidR="005D3D45" w:rsidRDefault="005D3D45" w:rsidP="005D3D45">
      <w:pPr>
        <w:bidi/>
        <w:spacing w:line="240" w:lineRule="auto"/>
        <w:ind w:left="-138"/>
        <w:rPr>
          <w:rFonts w:cs="B Nazanin"/>
          <w:b/>
          <w:bCs/>
          <w:sz w:val="28"/>
          <w:szCs w:val="28"/>
          <w:rtl/>
        </w:rPr>
      </w:pPr>
    </w:p>
    <w:p w14:paraId="5C056C77" w14:textId="14D183F6" w:rsidR="00A74CC4" w:rsidRPr="00A871CC" w:rsidRDefault="00881F14" w:rsidP="00A871CC">
      <w:pPr>
        <w:bidi/>
        <w:spacing w:after="0" w:line="240" w:lineRule="auto"/>
        <w:ind w:left="-138"/>
        <w:contextualSpacing/>
        <w:jc w:val="lowKashida"/>
        <w:rPr>
          <w:rFonts w:cs="B Nazanin"/>
          <w:b/>
          <w:bCs/>
          <w:sz w:val="24"/>
          <w:szCs w:val="24"/>
        </w:rPr>
      </w:pPr>
      <w:r w:rsidRPr="00A871CC">
        <w:rPr>
          <w:rFonts w:cs="B Nazanin" w:hint="cs"/>
          <w:b/>
          <w:bCs/>
          <w:sz w:val="24"/>
          <w:szCs w:val="24"/>
          <w:rtl/>
        </w:rPr>
        <w:t>توضیحات:</w:t>
      </w:r>
    </w:p>
    <w:p w14:paraId="571F018C" w14:textId="44C03BEC" w:rsidR="005D3D45" w:rsidRPr="00A871CC" w:rsidRDefault="00881F14" w:rsidP="00A871CC">
      <w:pPr>
        <w:pStyle w:val="ListParagraph"/>
        <w:numPr>
          <w:ilvl w:val="0"/>
          <w:numId w:val="1"/>
        </w:numPr>
        <w:tabs>
          <w:tab w:val="left" w:pos="11685"/>
        </w:tabs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بند </w:t>
      </w:r>
      <w:r w:rsidR="00BD783A" w:rsidRPr="00A871C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ج</w:t>
      </w:r>
      <w:r w:rsidR="00BD783A" w:rsidRPr="00A871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 xml:space="preserve"> ماده 7 قانون احکام دایمی برنامه</w:t>
      </w:r>
      <w:r w:rsidR="00FF439F" w:rsidRPr="00A871C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های توسعه کشور تبلیغ کالاها و خدمات مندرج در این فهرست از سوی همه رسانه</w:t>
      </w:r>
      <w:r w:rsidR="00FF439F" w:rsidRPr="00A871C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ها ممنوع می</w:t>
      </w:r>
      <w:r w:rsidR="00FF439F" w:rsidRPr="00A871C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14:paraId="5B8B3C69" w14:textId="4C287202" w:rsidR="00881F14" w:rsidRPr="00A871CC" w:rsidRDefault="00881F14" w:rsidP="00A871CC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تعیین عوارض و مالیات بر این فهرست از طریق کارگرو</w:t>
      </w:r>
      <w:r w:rsidRPr="00A871CC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، موضوع ماده 48 قانون الحاق برخی از مواد به قان</w:t>
      </w:r>
      <w:r w:rsidR="00FF439F" w:rsidRPr="00A871CC">
        <w:rPr>
          <w:rFonts w:cs="B Nazanin" w:hint="cs"/>
          <w:b/>
          <w:bCs/>
          <w:sz w:val="24"/>
          <w:szCs w:val="24"/>
          <w:rtl/>
          <w:lang w:bidi="fa-IR"/>
        </w:rPr>
        <w:t>ون بخشی از مقررات مالی دولت (2)</w:t>
      </w:r>
      <w:r w:rsidR="00A97F03" w:rsidRPr="00A871CC">
        <w:rPr>
          <w:rFonts w:cs="B Nazanin" w:hint="cs"/>
          <w:b/>
          <w:bCs/>
          <w:sz w:val="24"/>
          <w:szCs w:val="24"/>
          <w:rtl/>
          <w:lang w:bidi="fa-IR"/>
        </w:rPr>
        <w:t xml:space="preserve"> و بند </w:t>
      </w:r>
      <w:r w:rsidR="00FF439F" w:rsidRPr="00A871CC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A97F03" w:rsidRPr="00A871CC">
        <w:rPr>
          <w:rFonts w:cs="B Nazanin" w:hint="cs"/>
          <w:b/>
          <w:bCs/>
          <w:sz w:val="24"/>
          <w:szCs w:val="24"/>
          <w:rtl/>
          <w:lang w:bidi="fa-IR"/>
        </w:rPr>
        <w:t>پ</w:t>
      </w:r>
      <w:r w:rsidR="00FF439F" w:rsidRPr="00A871CC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A97F03" w:rsidRPr="00A871CC">
        <w:rPr>
          <w:rFonts w:cs="B Nazanin" w:hint="cs"/>
          <w:b/>
          <w:bCs/>
          <w:sz w:val="24"/>
          <w:szCs w:val="24"/>
          <w:rtl/>
          <w:lang w:bidi="fa-IR"/>
        </w:rPr>
        <w:t xml:space="preserve"> ماده 26 قانون مالیات بر ارزش افزوده 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تعیین و ابلاغ می</w:t>
      </w:r>
      <w:r w:rsidR="00FF439F" w:rsidRPr="00A871CC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FF439F" w:rsidRPr="00A871CC">
        <w:rPr>
          <w:rFonts w:cs="B Nazanin" w:hint="cs"/>
          <w:b/>
          <w:bCs/>
          <w:sz w:val="24"/>
          <w:szCs w:val="24"/>
          <w:rtl/>
          <w:lang w:bidi="fa-IR"/>
        </w:rPr>
        <w:t>شو</w:t>
      </w:r>
      <w:r w:rsidRPr="00A871CC">
        <w:rPr>
          <w:rFonts w:cs="B Nazanin" w:hint="cs"/>
          <w:b/>
          <w:bCs/>
          <w:sz w:val="24"/>
          <w:szCs w:val="24"/>
          <w:rtl/>
          <w:lang w:bidi="fa-IR"/>
        </w:rPr>
        <w:t>د.</w:t>
      </w:r>
    </w:p>
    <w:sectPr w:rsidR="00881F14" w:rsidRPr="00A871CC" w:rsidSect="005D3D45">
      <w:pgSz w:w="15840" w:h="12240" w:orient="landscape"/>
      <w:pgMar w:top="81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26368" w14:textId="77777777" w:rsidR="00656B95" w:rsidRDefault="00656B95" w:rsidP="00BF248A">
      <w:pPr>
        <w:spacing w:after="0" w:line="240" w:lineRule="auto"/>
      </w:pPr>
      <w:r>
        <w:separator/>
      </w:r>
    </w:p>
  </w:endnote>
  <w:endnote w:type="continuationSeparator" w:id="0">
    <w:p w14:paraId="7FB67223" w14:textId="77777777" w:rsidR="00656B95" w:rsidRDefault="00656B95" w:rsidP="00BF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8C79" w14:textId="77777777" w:rsidR="00656B95" w:rsidRDefault="00656B95" w:rsidP="00BF248A">
      <w:pPr>
        <w:spacing w:after="0" w:line="240" w:lineRule="auto"/>
      </w:pPr>
      <w:r>
        <w:separator/>
      </w:r>
    </w:p>
  </w:footnote>
  <w:footnote w:type="continuationSeparator" w:id="0">
    <w:p w14:paraId="54B66606" w14:textId="77777777" w:rsidR="00656B95" w:rsidRDefault="00656B95" w:rsidP="00BF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48ED"/>
    <w:multiLevelType w:val="hybridMultilevel"/>
    <w:tmpl w:val="59DA85EC"/>
    <w:lvl w:ilvl="0" w:tplc="DE18F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B"/>
    <w:rsid w:val="00000984"/>
    <w:rsid w:val="00002157"/>
    <w:rsid w:val="00002D26"/>
    <w:rsid w:val="00013D05"/>
    <w:rsid w:val="00037203"/>
    <w:rsid w:val="00056338"/>
    <w:rsid w:val="00062745"/>
    <w:rsid w:val="00090622"/>
    <w:rsid w:val="000A032D"/>
    <w:rsid w:val="000C55A1"/>
    <w:rsid w:val="000D7689"/>
    <w:rsid w:val="001033D1"/>
    <w:rsid w:val="001317D4"/>
    <w:rsid w:val="00152437"/>
    <w:rsid w:val="00160898"/>
    <w:rsid w:val="001730EC"/>
    <w:rsid w:val="00174958"/>
    <w:rsid w:val="00175DFA"/>
    <w:rsid w:val="001873CD"/>
    <w:rsid w:val="00191F63"/>
    <w:rsid w:val="001A40E3"/>
    <w:rsid w:val="001B06D1"/>
    <w:rsid w:val="001C2BF9"/>
    <w:rsid w:val="001D32A3"/>
    <w:rsid w:val="001F1702"/>
    <w:rsid w:val="00205558"/>
    <w:rsid w:val="00252380"/>
    <w:rsid w:val="0026566C"/>
    <w:rsid w:val="0027253A"/>
    <w:rsid w:val="00273FD8"/>
    <w:rsid w:val="00287B30"/>
    <w:rsid w:val="00290F6F"/>
    <w:rsid w:val="00293C52"/>
    <w:rsid w:val="00296BE4"/>
    <w:rsid w:val="002C286B"/>
    <w:rsid w:val="002D2D1A"/>
    <w:rsid w:val="00315ADE"/>
    <w:rsid w:val="00346E51"/>
    <w:rsid w:val="00347274"/>
    <w:rsid w:val="00362E27"/>
    <w:rsid w:val="00372A00"/>
    <w:rsid w:val="00383249"/>
    <w:rsid w:val="003C30A0"/>
    <w:rsid w:val="003D11F7"/>
    <w:rsid w:val="003D7E5B"/>
    <w:rsid w:val="003E50D3"/>
    <w:rsid w:val="003E702B"/>
    <w:rsid w:val="003F11FC"/>
    <w:rsid w:val="00400F1E"/>
    <w:rsid w:val="00415495"/>
    <w:rsid w:val="0042598E"/>
    <w:rsid w:val="0042650A"/>
    <w:rsid w:val="004301DB"/>
    <w:rsid w:val="00450F39"/>
    <w:rsid w:val="0046008C"/>
    <w:rsid w:val="00463DCD"/>
    <w:rsid w:val="00496F70"/>
    <w:rsid w:val="004A5B25"/>
    <w:rsid w:val="004C1DB2"/>
    <w:rsid w:val="004C1E62"/>
    <w:rsid w:val="004E107A"/>
    <w:rsid w:val="004F5D3D"/>
    <w:rsid w:val="00521FE0"/>
    <w:rsid w:val="005B0571"/>
    <w:rsid w:val="005B2247"/>
    <w:rsid w:val="005D3D45"/>
    <w:rsid w:val="005E590E"/>
    <w:rsid w:val="005F3045"/>
    <w:rsid w:val="005F55E3"/>
    <w:rsid w:val="005F5AA2"/>
    <w:rsid w:val="00601BD7"/>
    <w:rsid w:val="00606E87"/>
    <w:rsid w:val="0061668A"/>
    <w:rsid w:val="006274E3"/>
    <w:rsid w:val="00656B95"/>
    <w:rsid w:val="00677DA9"/>
    <w:rsid w:val="006B3933"/>
    <w:rsid w:val="006D5D09"/>
    <w:rsid w:val="006D60D3"/>
    <w:rsid w:val="006E1262"/>
    <w:rsid w:val="006E5350"/>
    <w:rsid w:val="006F126A"/>
    <w:rsid w:val="006F6F63"/>
    <w:rsid w:val="006F6FDC"/>
    <w:rsid w:val="007010AE"/>
    <w:rsid w:val="00707778"/>
    <w:rsid w:val="00711C4A"/>
    <w:rsid w:val="00742FA2"/>
    <w:rsid w:val="00756BB1"/>
    <w:rsid w:val="00757551"/>
    <w:rsid w:val="0076387F"/>
    <w:rsid w:val="007A117C"/>
    <w:rsid w:val="007A17AF"/>
    <w:rsid w:val="007A7843"/>
    <w:rsid w:val="007D7E80"/>
    <w:rsid w:val="007E0286"/>
    <w:rsid w:val="007F0005"/>
    <w:rsid w:val="00841CC8"/>
    <w:rsid w:val="00850FD1"/>
    <w:rsid w:val="00872A15"/>
    <w:rsid w:val="00881F14"/>
    <w:rsid w:val="0089522A"/>
    <w:rsid w:val="00896515"/>
    <w:rsid w:val="00896A0F"/>
    <w:rsid w:val="008A79A4"/>
    <w:rsid w:val="008C096F"/>
    <w:rsid w:val="008D5EBA"/>
    <w:rsid w:val="008E7C35"/>
    <w:rsid w:val="0090382F"/>
    <w:rsid w:val="0090661E"/>
    <w:rsid w:val="00913355"/>
    <w:rsid w:val="009179FC"/>
    <w:rsid w:val="00926446"/>
    <w:rsid w:val="00940A1B"/>
    <w:rsid w:val="00940D7C"/>
    <w:rsid w:val="0094350C"/>
    <w:rsid w:val="00945CB2"/>
    <w:rsid w:val="009561AA"/>
    <w:rsid w:val="009673BD"/>
    <w:rsid w:val="009C1A1C"/>
    <w:rsid w:val="009C764F"/>
    <w:rsid w:val="00A12317"/>
    <w:rsid w:val="00A455AB"/>
    <w:rsid w:val="00A506F0"/>
    <w:rsid w:val="00A542C5"/>
    <w:rsid w:val="00A55F63"/>
    <w:rsid w:val="00A74CC4"/>
    <w:rsid w:val="00A8121A"/>
    <w:rsid w:val="00A871CC"/>
    <w:rsid w:val="00A97F03"/>
    <w:rsid w:val="00AA3862"/>
    <w:rsid w:val="00AB27F4"/>
    <w:rsid w:val="00AB4B1B"/>
    <w:rsid w:val="00AD7EED"/>
    <w:rsid w:val="00B071B2"/>
    <w:rsid w:val="00B20923"/>
    <w:rsid w:val="00B67A3E"/>
    <w:rsid w:val="00B93BD4"/>
    <w:rsid w:val="00BB3F9D"/>
    <w:rsid w:val="00BB72E1"/>
    <w:rsid w:val="00BD5B42"/>
    <w:rsid w:val="00BD783A"/>
    <w:rsid w:val="00BE4ED3"/>
    <w:rsid w:val="00BE5E9C"/>
    <w:rsid w:val="00BF0509"/>
    <w:rsid w:val="00BF248A"/>
    <w:rsid w:val="00C03FCC"/>
    <w:rsid w:val="00C127B0"/>
    <w:rsid w:val="00C526F1"/>
    <w:rsid w:val="00C70382"/>
    <w:rsid w:val="00C74673"/>
    <w:rsid w:val="00CC1A0A"/>
    <w:rsid w:val="00CC2E55"/>
    <w:rsid w:val="00CD3BC6"/>
    <w:rsid w:val="00CE0CC7"/>
    <w:rsid w:val="00D02368"/>
    <w:rsid w:val="00D03962"/>
    <w:rsid w:val="00D11E33"/>
    <w:rsid w:val="00D31E62"/>
    <w:rsid w:val="00D45591"/>
    <w:rsid w:val="00D47034"/>
    <w:rsid w:val="00D62A7A"/>
    <w:rsid w:val="00D76A79"/>
    <w:rsid w:val="00D77302"/>
    <w:rsid w:val="00D92115"/>
    <w:rsid w:val="00DA5390"/>
    <w:rsid w:val="00DB33B7"/>
    <w:rsid w:val="00DB5B38"/>
    <w:rsid w:val="00DC49A7"/>
    <w:rsid w:val="00DE7788"/>
    <w:rsid w:val="00DF255E"/>
    <w:rsid w:val="00E320F0"/>
    <w:rsid w:val="00E32429"/>
    <w:rsid w:val="00E40B70"/>
    <w:rsid w:val="00E601AF"/>
    <w:rsid w:val="00E77464"/>
    <w:rsid w:val="00E96955"/>
    <w:rsid w:val="00EC5A4C"/>
    <w:rsid w:val="00EE6CF5"/>
    <w:rsid w:val="00EF0941"/>
    <w:rsid w:val="00EF2170"/>
    <w:rsid w:val="00EF4264"/>
    <w:rsid w:val="00F076CA"/>
    <w:rsid w:val="00F20621"/>
    <w:rsid w:val="00F4493D"/>
    <w:rsid w:val="00F46008"/>
    <w:rsid w:val="00F728E6"/>
    <w:rsid w:val="00F913BE"/>
    <w:rsid w:val="00F92784"/>
    <w:rsid w:val="00F92B12"/>
    <w:rsid w:val="00F92E0F"/>
    <w:rsid w:val="00FB0CE3"/>
    <w:rsid w:val="00FB6436"/>
    <w:rsid w:val="00FC709C"/>
    <w:rsid w:val="00FD4336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DD74"/>
  <w15:docId w15:val="{37C27956-612E-4C56-A77F-3941CE53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3A"/>
  </w:style>
  <w:style w:type="paragraph" w:styleId="Heading1">
    <w:name w:val="heading 1"/>
    <w:basedOn w:val="Normal"/>
    <w:next w:val="Normal"/>
    <w:link w:val="Heading1Char"/>
    <w:uiPriority w:val="9"/>
    <w:qFormat/>
    <w:rsid w:val="002725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5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5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5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5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73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5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48A"/>
  </w:style>
  <w:style w:type="paragraph" w:styleId="Footer">
    <w:name w:val="footer"/>
    <w:basedOn w:val="Normal"/>
    <w:link w:val="FooterChar"/>
    <w:uiPriority w:val="99"/>
    <w:semiHidden/>
    <w:unhideWhenUsed/>
    <w:rsid w:val="00BF2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48A"/>
  </w:style>
  <w:style w:type="paragraph" w:styleId="BalloonText">
    <w:name w:val="Balloon Text"/>
    <w:basedOn w:val="Normal"/>
    <w:link w:val="BalloonTextChar"/>
    <w:uiPriority w:val="99"/>
    <w:semiHidden/>
    <w:unhideWhenUsed/>
    <w:rsid w:val="00CC2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E5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253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5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53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53A"/>
    <w:rPr>
      <w:rFonts w:asciiTheme="majorHAnsi" w:eastAsiaTheme="majorEastAsia" w:hAnsiTheme="majorHAnsi" w:cstheme="majorBidi"/>
      <w:color w:val="373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53A"/>
    <w:rPr>
      <w:rFonts w:asciiTheme="majorHAnsi" w:eastAsiaTheme="majorEastAsia" w:hAnsiTheme="majorHAnsi" w:cstheme="majorBidi"/>
      <w:i/>
      <w:iCs/>
      <w:color w:val="373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53A"/>
    <w:rPr>
      <w:rFonts w:asciiTheme="majorHAnsi" w:eastAsiaTheme="majorEastAsia" w:hAnsiTheme="majorHAnsi" w:cstheme="majorBidi"/>
      <w:i/>
      <w:iCs/>
      <w:color w:val="1A495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53A"/>
    <w:rPr>
      <w:rFonts w:asciiTheme="majorHAnsi" w:eastAsiaTheme="majorEastAsia" w:hAnsiTheme="majorHAnsi" w:cstheme="majorBidi"/>
      <w:b/>
      <w:bCs/>
      <w:color w:val="373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53A"/>
    <w:rPr>
      <w:rFonts w:asciiTheme="majorHAnsi" w:eastAsiaTheme="majorEastAsia" w:hAnsiTheme="majorHAnsi" w:cstheme="majorBidi"/>
      <w:b/>
      <w:bCs/>
      <w:i/>
      <w:iCs/>
      <w:color w:val="373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25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725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53A"/>
    <w:rPr>
      <w:rFonts w:asciiTheme="majorHAnsi" w:eastAsiaTheme="majorEastAsia" w:hAnsiTheme="majorHAnsi" w:cstheme="majorBidi"/>
      <w:color w:val="3494B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5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253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7253A"/>
    <w:rPr>
      <w:b/>
      <w:bCs/>
    </w:rPr>
  </w:style>
  <w:style w:type="character" w:styleId="Emphasis">
    <w:name w:val="Emphasis"/>
    <w:basedOn w:val="DefaultParagraphFont"/>
    <w:uiPriority w:val="20"/>
    <w:qFormat/>
    <w:rsid w:val="0027253A"/>
    <w:rPr>
      <w:i/>
      <w:iCs/>
    </w:rPr>
  </w:style>
  <w:style w:type="paragraph" w:styleId="NoSpacing">
    <w:name w:val="No Spacing"/>
    <w:uiPriority w:val="1"/>
    <w:qFormat/>
    <w:rsid w:val="002725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25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53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53A"/>
    <w:pPr>
      <w:pBdr>
        <w:left w:val="single" w:sz="18" w:space="12" w:color="3494B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53A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25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725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25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7253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25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253A"/>
    <w:pPr>
      <w:outlineLvl w:val="9"/>
    </w:pPr>
  </w:style>
  <w:style w:type="table" w:customStyle="1" w:styleId="GridTable4-Accent31">
    <w:name w:val="Grid Table 4 - Accent 31"/>
    <w:basedOn w:val="TableNormal"/>
    <w:uiPriority w:val="49"/>
    <w:rsid w:val="0027253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E7788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72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8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728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8E6"/>
    <w:rPr>
      <w:b/>
      <w:bCs/>
    </w:rPr>
  </w:style>
  <w:style w:type="paragraph" w:styleId="ListParagraph">
    <w:name w:val="List Paragraph"/>
    <w:basedOn w:val="Normal"/>
    <w:uiPriority w:val="34"/>
    <w:qFormat/>
    <w:rsid w:val="0088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4249-384F-430D-B29A-0E33F539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kamran</dc:creator>
  <cp:lastModifiedBy>m.k</cp:lastModifiedBy>
  <cp:revision>2</cp:revision>
  <cp:lastPrinted>2022-11-06T08:49:00Z</cp:lastPrinted>
  <dcterms:created xsi:type="dcterms:W3CDTF">2024-05-02T07:26:00Z</dcterms:created>
  <dcterms:modified xsi:type="dcterms:W3CDTF">2024-05-02T07:26:00Z</dcterms:modified>
</cp:coreProperties>
</file>