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arkList-Accent5"/>
        <w:bidiVisual/>
        <w:tblW w:w="9938" w:type="dxa"/>
        <w:tblLook w:val="04A0" w:firstRow="1" w:lastRow="0" w:firstColumn="1" w:lastColumn="0" w:noHBand="0" w:noVBand="1"/>
      </w:tblPr>
      <w:tblGrid>
        <w:gridCol w:w="671"/>
        <w:gridCol w:w="4385"/>
        <w:gridCol w:w="1529"/>
        <w:gridCol w:w="1734"/>
        <w:gridCol w:w="1619"/>
      </w:tblGrid>
      <w:tr w:rsidR="005E7BD2" w:rsidRPr="005E7BD2" w:rsidTr="000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8" w:type="dxa"/>
            <w:gridSpan w:val="5"/>
            <w:shd w:val="clear" w:color="auto" w:fill="FFFFFF" w:themeFill="background1"/>
            <w:noWrap/>
            <w:hideMark/>
          </w:tcPr>
          <w:p w:rsidR="005E7BD2" w:rsidRDefault="005E7BD2" w:rsidP="000E0620">
            <w:pPr>
              <w:bidi/>
              <w:jc w:val="center"/>
              <w:rPr>
                <w:rFonts w:ascii="Calibri" w:eastAsia="Times New Roman" w:hAnsi="Calibri" w:cs="B Titr"/>
                <w:color w:val="9900CC"/>
              </w:rPr>
            </w:pPr>
            <w:r w:rsidRPr="005E7BD2">
              <w:rPr>
                <w:rFonts w:ascii="Calibri" w:eastAsia="Times New Roman" w:hAnsi="Calibri" w:cs="B Titr" w:hint="cs"/>
                <w:color w:val="9900CC"/>
                <w:rtl/>
              </w:rPr>
              <w:t>لیست آزمایشات قابل نمونه گیری و انجام</w:t>
            </w:r>
            <w:r w:rsidR="000E0620">
              <w:rPr>
                <w:rFonts w:ascii="Calibri" w:eastAsia="Times New Roman" w:hAnsi="Calibri" w:cs="B Titr"/>
                <w:color w:val="9900CC"/>
              </w:rPr>
              <w:t xml:space="preserve"> </w:t>
            </w:r>
            <w:r w:rsidR="000E0620">
              <w:rPr>
                <w:rFonts w:ascii="Calibri" w:eastAsia="Times New Roman" w:hAnsi="Calibri" w:cs="B Titr" w:hint="cs"/>
                <w:color w:val="9900CC"/>
                <w:rtl/>
                <w:lang w:bidi="fa-IR"/>
              </w:rPr>
              <w:t>مجموعه</w:t>
            </w:r>
            <w:r w:rsidRPr="005E7BD2">
              <w:rPr>
                <w:rFonts w:ascii="Calibri" w:eastAsia="Times New Roman" w:hAnsi="Calibri" w:cs="B Titr" w:hint="cs"/>
                <w:color w:val="9900CC"/>
                <w:rtl/>
              </w:rPr>
              <w:t xml:space="preserve"> آزمایشگاه</w:t>
            </w:r>
            <w:r w:rsidR="000E0620">
              <w:rPr>
                <w:rFonts w:ascii="Calibri" w:eastAsia="Times New Roman" w:hAnsi="Calibri" w:cs="B Titr" w:hint="cs"/>
                <w:color w:val="9900CC"/>
                <w:rtl/>
              </w:rPr>
              <w:t>های بهداشتی</w:t>
            </w:r>
            <w:r w:rsidRPr="005E7BD2">
              <w:rPr>
                <w:rFonts w:ascii="Calibri" w:eastAsia="Times New Roman" w:hAnsi="Calibri" w:cs="B Titr" w:hint="cs"/>
                <w:color w:val="9900CC"/>
                <w:rtl/>
              </w:rPr>
              <w:t xml:space="preserve"> </w:t>
            </w:r>
            <w:bookmarkStart w:id="0" w:name="_GoBack"/>
            <w:bookmarkEnd w:id="0"/>
            <w:r w:rsidRPr="005E7BD2">
              <w:rPr>
                <w:rFonts w:ascii="Calibri" w:eastAsia="Times New Roman" w:hAnsi="Calibri" w:cs="B Titr" w:hint="cs"/>
                <w:color w:val="9900CC"/>
                <w:rtl/>
              </w:rPr>
              <w:t>شهرستان خمینی شهر</w:t>
            </w:r>
          </w:p>
          <w:p w:rsidR="000E0620" w:rsidRPr="005E7BD2" w:rsidRDefault="000E0620" w:rsidP="000E0620">
            <w:pPr>
              <w:bidi/>
              <w:jc w:val="center"/>
              <w:rPr>
                <w:rFonts w:ascii="Calibri" w:eastAsia="Times New Roman" w:hAnsi="Calibri" w:cs="B Titr"/>
                <w:color w:val="9900CC"/>
              </w:rPr>
            </w:pP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shd w:val="clear" w:color="auto" w:fill="FF0000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rPr>
                <w:rFonts w:ascii="Calibri" w:eastAsia="Times New Roman" w:hAnsi="Calibri" w:cs="B Nazanin"/>
                <w:b/>
                <w:bCs/>
                <w:color w:val="C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4385" w:type="dxa"/>
            <w:shd w:val="clear" w:color="auto" w:fill="FF0000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C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نام آزمایش</w:t>
            </w:r>
          </w:p>
        </w:tc>
        <w:tc>
          <w:tcPr>
            <w:tcW w:w="1529" w:type="dxa"/>
            <w:shd w:val="clear" w:color="auto" w:fill="FF0000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C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بخش </w:t>
            </w:r>
          </w:p>
        </w:tc>
        <w:tc>
          <w:tcPr>
            <w:tcW w:w="1734" w:type="dxa"/>
            <w:shd w:val="clear" w:color="auto" w:fill="FF0000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C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نمونه مورد نیاز</w:t>
            </w:r>
          </w:p>
        </w:tc>
        <w:tc>
          <w:tcPr>
            <w:tcW w:w="1619" w:type="dxa"/>
            <w:shd w:val="clear" w:color="auto" w:fill="FF0000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C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C00000"/>
                <w:sz w:val="24"/>
                <w:szCs w:val="24"/>
                <w:rtl/>
              </w:rPr>
              <w:t>زمان جوابدهی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CBC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ESR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BG,RH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PT , PTT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پلاسما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Retic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HbA2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روزهای فرد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FBS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BS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BS(2hpp)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GTT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GCT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BUN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Cr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Uric Acid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Chol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TG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HDL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LDL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SGOT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SGPT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ALK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Iron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TIBC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Ca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Phos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Na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K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Total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Bili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Direct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Bili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HbA1c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بیوشیمی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RPR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Wright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Combs Wright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 روزه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2ME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 روزه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Widal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CRP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RF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ASO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Direcr</w:t>
            </w:r>
            <w:proofErr w:type="spellEnd"/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Combs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Indirect Combs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سرولوژی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 روزه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نمونه گیری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نمونه از لاله گوش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CT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نمونه گیری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خون کامل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 آناليز كامل ادرار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 كشت ادرار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 روزه</w:t>
            </w:r>
          </w:p>
        </w:tc>
      </w:tr>
      <w:tr w:rsidR="005E7BD2" w:rsidRPr="005E7BD2" w:rsidTr="000E062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Pr="005E7BD2">
              <w:rPr>
                <w:rFonts w:ascii="Calibri" w:eastAsia="Times New Roman" w:hAnsi="Calibri" w:cs="B Titr" w:hint="cs"/>
                <w:color w:val="000000"/>
              </w:rPr>
              <w:t>Stool Examination (Ova/Parasite</w:t>
            </w: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 )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مدفوع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 w:rsidRPr="005E7BD2">
              <w:rPr>
                <w:rFonts w:ascii="Calibri" w:eastAsia="Times New Roman" w:hAnsi="Calibri" w:cs="B Titr" w:hint="cs"/>
                <w:color w:val="000000"/>
              </w:rPr>
              <w:t>Occult Blood ) Stool Examination</w:t>
            </w: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>)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مدفوع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>لام خون محیطی (مالاریا)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لام خون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تجسس ميکروسکوپي مستقيم براي جسم ليشمن</w:t>
            </w:r>
            <w:r w:rsidRPr="005E7BD2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br/>
              <w:t xml:space="preserve"> (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>Leishman</w:t>
            </w:r>
            <w:proofErr w:type="spellEnd"/>
            <w:r w:rsidRPr="005E7BD2">
              <w:rPr>
                <w:rFonts w:ascii="Calibri" w:eastAsia="Times New Roman" w:hAnsi="Calibri" w:cs="B Titr" w:hint="cs"/>
                <w:color w:val="000000"/>
                <w:sz w:val="24"/>
                <w:szCs w:val="24"/>
              </w:rPr>
              <w:t xml:space="preserve"> Body</w:t>
            </w:r>
            <w:r w:rsidRPr="005E7BD2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لام خون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بررسي اسمير مستقيم خلط از نظر سل  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خلط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Stool/rectal swab Culture </w:t>
            </w:r>
            <w:r w:rsidRPr="005E7BD2">
              <w:rPr>
                <w:rFonts w:ascii="Calibri" w:eastAsia="Times New Roman" w:hAnsi="Calibri" w:cs="B Titr" w:hint="cs"/>
                <w:color w:val="000000"/>
              </w:rPr>
              <w:br/>
              <w:t xml:space="preserve"> (Salmonella,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Shigella</w:t>
            </w:r>
            <w:proofErr w:type="spellEnd"/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,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E.Coli</w:t>
            </w:r>
            <w:proofErr w:type="spellEnd"/>
            <w:r w:rsidRPr="005E7BD2">
              <w:rPr>
                <w:rFonts w:ascii="Calibri" w:eastAsia="Times New Roman" w:hAnsi="Calibri" w:cs="B Titr" w:hint="cs"/>
                <w:color w:val="000000"/>
              </w:rPr>
              <w:t>.)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Eltor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میکروب شناسی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سواپ مدفوعی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3روزه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>آزمایش تجسس مواد مخدر 3 تستی به روش سریع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تشخیض مواد مخدر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>آزمایش تجسس مواد مخدر 10 تستی به روش سریع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تشخیض مواد مخدر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385" w:type="dxa"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 xml:space="preserve">تایید نتیجه آزمایش مواد مخدر در ادرار </w:t>
            </w: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br/>
              <w:t>به روش کروماتو گرافی (</w:t>
            </w:r>
            <w:r w:rsidRPr="005E7BD2">
              <w:rPr>
                <w:rFonts w:ascii="Calibri" w:eastAsia="Times New Roman" w:hAnsi="Calibri" w:cs="B Titr" w:hint="cs"/>
                <w:color w:val="000000"/>
              </w:rPr>
              <w:t>TLC</w:t>
            </w:r>
            <w:r w:rsidRPr="005E7BD2">
              <w:rPr>
                <w:rFonts w:ascii="Calibri" w:eastAsia="Times New Roman" w:hAnsi="Calibri" w:cs="B Titr" w:hint="cs"/>
                <w:color w:val="000000"/>
                <w:rtl/>
              </w:rPr>
              <w:t>)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تشخیض مواد مخدر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ادرار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TSH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 روزه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T4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 روزه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T3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 روزه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Free T4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Ferritin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PSA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H.Pylori</w:t>
            </w:r>
            <w:proofErr w:type="spellEnd"/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IgG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HIVAb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HCVAb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HBsAg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 xml:space="preserve"> </w:t>
            </w:r>
            <w:proofErr w:type="spellStart"/>
            <w:r w:rsidRPr="005E7BD2">
              <w:rPr>
                <w:rFonts w:ascii="Calibri" w:eastAsia="Times New Roman" w:hAnsi="Calibri" w:cs="B Titr" w:hint="cs"/>
                <w:color w:val="000000"/>
              </w:rPr>
              <w:t>HBsAb</w:t>
            </w:r>
            <w:proofErr w:type="spellEnd"/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  <w:tr w:rsidR="005E7BD2" w:rsidRPr="005E7BD2" w:rsidTr="000E06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BHCG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روزانه</w:t>
            </w:r>
          </w:p>
        </w:tc>
      </w:tr>
      <w:tr w:rsidR="005E7BD2" w:rsidRPr="005E7BD2" w:rsidTr="000E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7BD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385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Titr"/>
                <w:color w:val="000000"/>
              </w:rPr>
            </w:pPr>
            <w:r w:rsidRPr="005E7BD2">
              <w:rPr>
                <w:rFonts w:ascii="Calibri" w:eastAsia="Times New Roman" w:hAnsi="Calibri" w:cs="B Titr" w:hint="cs"/>
                <w:color w:val="000000"/>
              </w:rPr>
              <w:t>Vitamin D</w:t>
            </w:r>
          </w:p>
        </w:tc>
        <w:tc>
          <w:tcPr>
            <w:tcW w:w="152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ایمنولوژی </w:t>
            </w:r>
          </w:p>
        </w:tc>
        <w:tc>
          <w:tcPr>
            <w:tcW w:w="1734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سرم</w:t>
            </w:r>
          </w:p>
        </w:tc>
        <w:tc>
          <w:tcPr>
            <w:tcW w:w="1619" w:type="dxa"/>
            <w:noWrap/>
            <w:hideMark/>
          </w:tcPr>
          <w:p w:rsidR="005E7BD2" w:rsidRPr="005E7BD2" w:rsidRDefault="005E7BD2" w:rsidP="005E7BD2">
            <w:pPr>
              <w:shd w:val="clear" w:color="auto" w:fill="FFFFFF" w:themeFill="background1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5E7BD2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هفتگی</w:t>
            </w:r>
          </w:p>
        </w:tc>
      </w:tr>
    </w:tbl>
    <w:p w:rsidR="00473943" w:rsidRDefault="00473943" w:rsidP="005E7BD2">
      <w:pPr>
        <w:shd w:val="clear" w:color="auto" w:fill="FFFFFF" w:themeFill="background1"/>
      </w:pPr>
    </w:p>
    <w:sectPr w:rsidR="00473943" w:rsidSect="005E7BD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D2"/>
    <w:rsid w:val="000E0620"/>
    <w:rsid w:val="00473943"/>
    <w:rsid w:val="005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5">
    <w:name w:val="Dark List Accent 5"/>
    <w:basedOn w:val="TableNormal"/>
    <w:uiPriority w:val="70"/>
    <w:rsid w:val="000E06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DarkList-Accent5">
    <w:name w:val="Dark List Accent 5"/>
    <w:basedOn w:val="TableNormal"/>
    <w:uiPriority w:val="70"/>
    <w:rsid w:val="000E062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1</cp:revision>
  <dcterms:created xsi:type="dcterms:W3CDTF">2022-12-29T05:50:00Z</dcterms:created>
  <dcterms:modified xsi:type="dcterms:W3CDTF">2022-12-29T06:08:00Z</dcterms:modified>
</cp:coreProperties>
</file>