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tbl>
      <w:tblPr>
        <w:tblStyle w:val="GridTable6Colorful"/>
        <w:bidiVisual/>
        <w:tblW w:w="4881" w:type="dxa"/>
        <w:tblLook w:val="04A0" w:firstRow="1" w:lastRow="0" w:firstColumn="1" w:lastColumn="0" w:noHBand="0" w:noVBand="1"/>
      </w:tblPr>
      <w:tblGrid>
        <w:gridCol w:w="908"/>
        <w:gridCol w:w="1140"/>
        <w:gridCol w:w="1725"/>
        <w:gridCol w:w="1108"/>
      </w:tblGrid>
      <w:tr w:rsidR="004954F0" w14:paraId="029A5836" w14:textId="77777777" w:rsidTr="001B0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Align w:val="center"/>
          </w:tcPr>
          <w:p w14:paraId="17A52209" w14:textId="77777777" w:rsidR="004954F0" w:rsidRPr="00925CDA" w:rsidRDefault="004954F0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1140" w:type="dxa"/>
            <w:vAlign w:val="center"/>
          </w:tcPr>
          <w:p w14:paraId="351773A2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نام مرکز خدماتی</w:t>
            </w:r>
          </w:p>
        </w:tc>
        <w:tc>
          <w:tcPr>
            <w:tcW w:w="1725" w:type="dxa"/>
            <w:vAlign w:val="center"/>
          </w:tcPr>
          <w:p w14:paraId="5FBBE8D0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108" w:type="dxa"/>
            <w:vAlign w:val="center"/>
          </w:tcPr>
          <w:p w14:paraId="46DF6108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شماره تلفن</w:t>
            </w:r>
          </w:p>
        </w:tc>
      </w:tr>
      <w:tr w:rsidR="00DB2EE2" w14:paraId="342EA709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vAlign w:val="center"/>
          </w:tcPr>
          <w:p w14:paraId="7636BD18" w14:textId="77777777" w:rsidR="00E1232D" w:rsidRDefault="00E1232D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</w:t>
            </w:r>
          </w:p>
          <w:p w14:paraId="2D014BBE" w14:textId="77777777" w:rsidR="00DB2EE2" w:rsidRDefault="00DB2EE2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درمانی</w:t>
            </w:r>
          </w:p>
        </w:tc>
        <w:tc>
          <w:tcPr>
            <w:tcW w:w="1140" w:type="dxa"/>
            <w:vAlign w:val="center"/>
          </w:tcPr>
          <w:p w14:paraId="25C3728B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قدس</w:t>
            </w:r>
          </w:p>
        </w:tc>
        <w:tc>
          <w:tcPr>
            <w:tcW w:w="1725" w:type="dxa"/>
            <w:vAlign w:val="center"/>
          </w:tcPr>
          <w:p w14:paraId="560E1304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میدان شهدا ابتدای بلوارآیت الله شهید اشرفی اصفهانی</w:t>
            </w:r>
          </w:p>
        </w:tc>
        <w:tc>
          <w:tcPr>
            <w:tcW w:w="1108" w:type="dxa"/>
            <w:vAlign w:val="center"/>
          </w:tcPr>
          <w:p w14:paraId="74FC5618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33677008</w:t>
            </w:r>
          </w:p>
          <w:p w14:paraId="0F7FC82A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EE2" w14:paraId="0B256181" w14:textId="77777777" w:rsidTr="001B025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7CCACB73" w14:textId="77777777" w:rsidR="00DB2EE2" w:rsidRPr="005D6324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AEBEA0D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ولی عصر(ع)</w:t>
            </w:r>
          </w:p>
        </w:tc>
        <w:tc>
          <w:tcPr>
            <w:tcW w:w="1725" w:type="dxa"/>
            <w:vAlign w:val="center"/>
          </w:tcPr>
          <w:p w14:paraId="177E9E29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میدان آزادی ، ابتدای خیابان ایت الله صهری</w:t>
            </w:r>
          </w:p>
        </w:tc>
        <w:tc>
          <w:tcPr>
            <w:tcW w:w="1108" w:type="dxa"/>
            <w:vAlign w:val="center"/>
          </w:tcPr>
          <w:p w14:paraId="6F864F87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33604781</w:t>
            </w:r>
          </w:p>
          <w:p w14:paraId="0EA5D692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3364781-6</w:t>
            </w:r>
          </w:p>
        </w:tc>
      </w:tr>
      <w:tr w:rsidR="00DB2EE2" w14:paraId="411E8E92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341A49C3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6F8C84A5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درمانگاه شبانه روزی ثامن</w:t>
            </w:r>
          </w:p>
        </w:tc>
        <w:tc>
          <w:tcPr>
            <w:tcW w:w="1725" w:type="dxa"/>
            <w:vAlign w:val="center"/>
          </w:tcPr>
          <w:p w14:paraId="7CC9A0BA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خ کهندژ، بعد از خ شمس</w:t>
            </w:r>
          </w:p>
        </w:tc>
        <w:tc>
          <w:tcPr>
            <w:tcW w:w="1108" w:type="dxa"/>
            <w:vAlign w:val="center"/>
          </w:tcPr>
          <w:p w14:paraId="5E280A43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33651651</w:t>
            </w:r>
          </w:p>
        </w:tc>
      </w:tr>
      <w:tr w:rsidR="00DB2EE2" w14:paraId="1F293B1D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4C5055E6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40FC30BF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جواد الائمه</w:t>
            </w:r>
          </w:p>
        </w:tc>
        <w:tc>
          <w:tcPr>
            <w:tcW w:w="1725" w:type="dxa"/>
            <w:vAlign w:val="center"/>
          </w:tcPr>
          <w:p w14:paraId="25E6E136" w14:textId="77777777" w:rsidR="00DB2EE2" w:rsidRPr="005F5F63" w:rsidRDefault="00A277C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خیابان امیرکبیر، بالاتر از فرمانداری، جنب آزمایشگاه امام رضا(ع)</w:t>
            </w:r>
          </w:p>
        </w:tc>
        <w:tc>
          <w:tcPr>
            <w:tcW w:w="1108" w:type="dxa"/>
            <w:vAlign w:val="center"/>
          </w:tcPr>
          <w:p w14:paraId="255A9595" w14:textId="77777777" w:rsidR="00DB2EE2" w:rsidRPr="005F5F63" w:rsidRDefault="00E1642F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33633795</w:t>
            </w:r>
          </w:p>
        </w:tc>
      </w:tr>
      <w:tr w:rsidR="00DB2EE2" w14:paraId="3F4CEE64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BCD940A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68B50891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مرکز شهدای درچه</w:t>
            </w:r>
          </w:p>
        </w:tc>
        <w:tc>
          <w:tcPr>
            <w:tcW w:w="1725" w:type="dxa"/>
            <w:vAlign w:val="center"/>
          </w:tcPr>
          <w:p w14:paraId="041680B7" w14:textId="77777777" w:rsidR="00DB2EE2" w:rsidRPr="005F5F63" w:rsidRDefault="00E1642F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درچه ، انتهای خیابان بسیج</w:t>
            </w:r>
          </w:p>
        </w:tc>
        <w:tc>
          <w:tcPr>
            <w:tcW w:w="1108" w:type="dxa"/>
            <w:vAlign w:val="center"/>
          </w:tcPr>
          <w:p w14:paraId="6E549E61" w14:textId="77777777" w:rsidR="00DB2EE2" w:rsidRPr="005F5F63" w:rsidRDefault="009417E9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33768584</w:t>
            </w:r>
          </w:p>
        </w:tc>
      </w:tr>
      <w:tr w:rsidR="00DB2EE2" w14:paraId="7843CB4B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562559D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287B0F00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مرکز جوی آباد شمس</w:t>
            </w:r>
          </w:p>
        </w:tc>
        <w:tc>
          <w:tcPr>
            <w:tcW w:w="1725" w:type="dxa"/>
            <w:vAlign w:val="center"/>
          </w:tcPr>
          <w:p w14:paraId="13FB37DD" w14:textId="77777777" w:rsidR="00DB2EE2" w:rsidRPr="005F5F63" w:rsidRDefault="009417E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جوی آباد ، خیابان شمس</w:t>
            </w:r>
          </w:p>
        </w:tc>
        <w:tc>
          <w:tcPr>
            <w:tcW w:w="1108" w:type="dxa"/>
            <w:vAlign w:val="center"/>
          </w:tcPr>
          <w:p w14:paraId="279AC9FE" w14:textId="77777777" w:rsidR="00DB2EE2" w:rsidRPr="005F5F63" w:rsidRDefault="009417E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33521650</w:t>
            </w:r>
          </w:p>
        </w:tc>
      </w:tr>
      <w:tr w:rsidR="00DB2EE2" w14:paraId="4BA47151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BDAFB06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7ADCFBE7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کوشک</w:t>
            </w:r>
          </w:p>
        </w:tc>
        <w:tc>
          <w:tcPr>
            <w:tcW w:w="1725" w:type="dxa"/>
            <w:vAlign w:val="center"/>
          </w:tcPr>
          <w:p w14:paraId="0AB8CE3F" w14:textId="77777777" w:rsidR="00DB2EE2" w:rsidRPr="005F5F63" w:rsidRDefault="009417E9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کوشک ، خیابان امام</w:t>
            </w:r>
          </w:p>
        </w:tc>
        <w:tc>
          <w:tcPr>
            <w:tcW w:w="1108" w:type="dxa"/>
            <w:vAlign w:val="center"/>
          </w:tcPr>
          <w:p w14:paraId="6ECD0E24" w14:textId="77777777" w:rsidR="00DB2EE2" w:rsidRPr="005F5F63" w:rsidRDefault="00ED187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33562233</w:t>
            </w:r>
          </w:p>
        </w:tc>
      </w:tr>
      <w:tr w:rsidR="001B0251" w14:paraId="4518A3C5" w14:textId="77777777" w:rsidTr="001B0251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vAlign w:val="center"/>
          </w:tcPr>
          <w:p w14:paraId="7E9BFC2D" w14:textId="77777777" w:rsidR="001B0251" w:rsidRPr="00ED187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D1871">
              <w:rPr>
                <w:rFonts w:cs="B Nazanin" w:hint="cs"/>
                <w:sz w:val="24"/>
                <w:szCs w:val="24"/>
                <w:rtl/>
              </w:rPr>
              <w:t>داروخانه</w:t>
            </w:r>
          </w:p>
          <w:p w14:paraId="41263CB0" w14:textId="77777777" w:rsidR="001B0251" w:rsidRPr="00ED187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72F30CF8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725" w:type="dxa"/>
            <w:vAlign w:val="center"/>
          </w:tcPr>
          <w:p w14:paraId="7145688C" w14:textId="77777777" w:rsidR="001B0251" w:rsidRPr="008A0DAD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8A0DAD">
              <w:rPr>
                <w:rFonts w:cs="B Nazanin" w:hint="cs"/>
                <w:sz w:val="18"/>
                <w:szCs w:val="18"/>
                <w:rtl/>
              </w:rPr>
              <w:t xml:space="preserve">درچه </w:t>
            </w:r>
            <w:r w:rsidRPr="008A0DAD">
              <w:rPr>
                <w:rFonts w:cs="B Nazanin"/>
                <w:sz w:val="18"/>
                <w:szCs w:val="18"/>
                <w:rtl/>
              </w:rPr>
              <w:t>خیابان امام خمینی(ره)- کوی شهیدصنعتکار</w:t>
            </w:r>
          </w:p>
        </w:tc>
        <w:tc>
          <w:tcPr>
            <w:tcW w:w="1108" w:type="dxa"/>
            <w:vAlign w:val="center"/>
          </w:tcPr>
          <w:p w14:paraId="0EC8B6C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33768111</w:t>
            </w:r>
          </w:p>
        </w:tc>
      </w:tr>
      <w:tr w:rsidR="001B0251" w14:paraId="42563E62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D4F8E3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010938D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درمانگاه شهدا</w:t>
            </w:r>
          </w:p>
        </w:tc>
        <w:tc>
          <w:tcPr>
            <w:tcW w:w="1725" w:type="dxa"/>
            <w:vAlign w:val="center"/>
          </w:tcPr>
          <w:p w14:paraId="26F95673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درچه </w:t>
            </w:r>
            <w:r w:rsidRPr="003313C1">
              <w:rPr>
                <w:rFonts w:cs="B Nazanin"/>
                <w:sz w:val="20"/>
                <w:szCs w:val="20"/>
                <w:rtl/>
              </w:rPr>
              <w:t>میدان امام-خیابان بسیج-داخل درمانگاه شهدا</w:t>
            </w:r>
          </w:p>
        </w:tc>
        <w:tc>
          <w:tcPr>
            <w:tcW w:w="1108" w:type="dxa"/>
            <w:vAlign w:val="center"/>
          </w:tcPr>
          <w:p w14:paraId="46764588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33768584</w:t>
            </w:r>
          </w:p>
        </w:tc>
      </w:tr>
      <w:tr w:rsidR="001B0251" w14:paraId="28E3B1D3" w14:textId="77777777" w:rsidTr="001B025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1A4167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EFF6792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حجازی</w:t>
            </w:r>
          </w:p>
        </w:tc>
        <w:tc>
          <w:tcPr>
            <w:tcW w:w="1725" w:type="dxa"/>
            <w:vAlign w:val="center"/>
          </w:tcPr>
          <w:p w14:paraId="7734FB51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ضلع شرقی میدان 22 بهمن</w:t>
            </w:r>
          </w:p>
        </w:tc>
        <w:tc>
          <w:tcPr>
            <w:tcW w:w="1108" w:type="dxa"/>
            <w:vAlign w:val="center"/>
          </w:tcPr>
          <w:p w14:paraId="469A4F5E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33673813</w:t>
            </w:r>
          </w:p>
        </w:tc>
      </w:tr>
      <w:tr w:rsidR="001B0251" w14:paraId="67D964B3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4229BBFA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61D34DE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دباغی</w:t>
            </w:r>
          </w:p>
        </w:tc>
        <w:tc>
          <w:tcPr>
            <w:tcW w:w="1725" w:type="dxa"/>
            <w:vAlign w:val="center"/>
          </w:tcPr>
          <w:p w14:paraId="39821AB1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 بوعلی</w:t>
            </w:r>
          </w:p>
        </w:tc>
        <w:tc>
          <w:tcPr>
            <w:tcW w:w="1108" w:type="dxa"/>
            <w:vAlign w:val="center"/>
          </w:tcPr>
          <w:p w14:paraId="4F46BD4F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33610360</w:t>
            </w:r>
          </w:p>
        </w:tc>
      </w:tr>
      <w:tr w:rsidR="001B0251" w14:paraId="28A622D3" w14:textId="77777777" w:rsidTr="001B025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19F9218A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5885DF0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خان آبادی</w:t>
            </w:r>
          </w:p>
        </w:tc>
        <w:tc>
          <w:tcPr>
            <w:tcW w:w="1725" w:type="dxa"/>
            <w:vAlign w:val="center"/>
          </w:tcPr>
          <w:p w14:paraId="5B887982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میدان قدس ، بلوار آزادگان</w:t>
            </w:r>
          </w:p>
        </w:tc>
        <w:tc>
          <w:tcPr>
            <w:tcW w:w="1108" w:type="dxa"/>
            <w:vAlign w:val="center"/>
          </w:tcPr>
          <w:p w14:paraId="1DAA4858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33580314</w:t>
            </w:r>
          </w:p>
        </w:tc>
      </w:tr>
      <w:tr w:rsidR="001B0251" w14:paraId="6599DBDA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892BDB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085C146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قشلاقی</w:t>
            </w:r>
          </w:p>
        </w:tc>
        <w:tc>
          <w:tcPr>
            <w:tcW w:w="1725" w:type="dxa"/>
            <w:vAlign w:val="center"/>
          </w:tcPr>
          <w:p w14:paraId="26544417" w14:textId="77777777" w:rsidR="001B025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 کهندژ-روبروی شهرداری منطقه 3</w:t>
            </w:r>
          </w:p>
        </w:tc>
        <w:tc>
          <w:tcPr>
            <w:tcW w:w="1108" w:type="dxa"/>
            <w:vAlign w:val="center"/>
          </w:tcPr>
          <w:p w14:paraId="09C4FFE6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33653346</w:t>
            </w:r>
          </w:p>
        </w:tc>
      </w:tr>
      <w:tr w:rsidR="001B0251" w14:paraId="60D709C0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A9432B7" w14:textId="77777777" w:rsidR="001B0251" w:rsidRPr="005F5F63" w:rsidRDefault="001B0251" w:rsidP="001B0251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26A8A06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صادقیان</w:t>
            </w:r>
          </w:p>
        </w:tc>
        <w:tc>
          <w:tcPr>
            <w:tcW w:w="1725" w:type="dxa"/>
            <w:vAlign w:val="center"/>
          </w:tcPr>
          <w:p w14:paraId="4C3DBF1A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محله جعفر آباد خ</w:t>
            </w:r>
            <w:r>
              <w:rPr>
                <w:rFonts w:cs="B Nazanin"/>
                <w:sz w:val="20"/>
                <w:szCs w:val="20"/>
                <w:rtl/>
              </w:rPr>
              <w:t xml:space="preserve"> آیت اله اشرفی اصفهانی خ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شمس</w:t>
            </w:r>
          </w:p>
        </w:tc>
        <w:tc>
          <w:tcPr>
            <w:tcW w:w="1108" w:type="dxa"/>
            <w:vAlign w:val="center"/>
          </w:tcPr>
          <w:p w14:paraId="77D927C1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33654599</w:t>
            </w:r>
          </w:p>
        </w:tc>
      </w:tr>
      <w:tr w:rsidR="001B0251" w14:paraId="409E67AA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349E07A8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2D988A01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</w:rPr>
              <w:t>عابدی</w:t>
            </w:r>
          </w:p>
        </w:tc>
        <w:tc>
          <w:tcPr>
            <w:tcW w:w="1725" w:type="dxa"/>
            <w:vAlign w:val="center"/>
          </w:tcPr>
          <w:p w14:paraId="4FF31743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منظریه -  - بلوار جمهوری اسلامی- روبروی پارک پیروزی</w:t>
            </w:r>
          </w:p>
        </w:tc>
        <w:tc>
          <w:tcPr>
            <w:tcW w:w="1108" w:type="dxa"/>
            <w:vAlign w:val="center"/>
          </w:tcPr>
          <w:p w14:paraId="3BD04972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33642846</w:t>
            </w:r>
          </w:p>
        </w:tc>
      </w:tr>
      <w:tr w:rsidR="001B0251" w14:paraId="0F7F68E7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17FBC904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315B534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بیمارستان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>نه دی</w:t>
            </w:r>
          </w:p>
        </w:tc>
        <w:tc>
          <w:tcPr>
            <w:tcW w:w="1725" w:type="dxa"/>
            <w:vAlign w:val="center"/>
          </w:tcPr>
          <w:p w14:paraId="1796A6CF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منظریه ،خ شیوا شرقی</w:t>
            </w:r>
          </w:p>
        </w:tc>
        <w:tc>
          <w:tcPr>
            <w:tcW w:w="1108" w:type="dxa"/>
            <w:vAlign w:val="center"/>
          </w:tcPr>
          <w:p w14:paraId="098A08C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33604472</w:t>
            </w:r>
          </w:p>
        </w:tc>
      </w:tr>
      <w:tr w:rsidR="001B0251" w14:paraId="09E04378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25E818A5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4064AA8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بیمارستان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 شهید اشرفی</w:t>
            </w:r>
          </w:p>
        </w:tc>
        <w:tc>
          <w:tcPr>
            <w:tcW w:w="1725" w:type="dxa"/>
            <w:vAlign w:val="center"/>
          </w:tcPr>
          <w:p w14:paraId="106AEB45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چهارراه شریعتی </w:t>
            </w:r>
            <w:r w:rsidRPr="003313C1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>خ بوعلی</w:t>
            </w:r>
          </w:p>
        </w:tc>
        <w:tc>
          <w:tcPr>
            <w:tcW w:w="1108" w:type="dxa"/>
            <w:vAlign w:val="center"/>
          </w:tcPr>
          <w:p w14:paraId="70D0808B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33705900</w:t>
            </w:r>
          </w:p>
        </w:tc>
      </w:tr>
    </w:tbl>
    <w:p w14:paraId="7B890684" w14:textId="77777777" w:rsidR="000A32CC" w:rsidRDefault="009D3A19" w:rsidP="005667FE">
      <w:r>
        <w:rPr>
          <w:rFonts w:hint="cs"/>
          <w:rtl/>
        </w:rPr>
        <w:t xml:space="preserve">                              </w:t>
      </w:r>
    </w:p>
    <w:p w14:paraId="52CBF16F" w14:textId="31258E92" w:rsidR="00617882" w:rsidRDefault="00617882" w:rsidP="00B4556D"/>
    <w:p w14:paraId="74FA1659" w14:textId="77777777" w:rsidR="007B0733" w:rsidRDefault="007B0733" w:rsidP="00B4556D"/>
    <w:p w14:paraId="39384B2B" w14:textId="77777777" w:rsidR="00F86225" w:rsidRDefault="00F86225" w:rsidP="00B4556D">
      <w:pPr>
        <w:rPr>
          <w:rtl/>
        </w:rPr>
      </w:pPr>
    </w:p>
    <w:p w14:paraId="3FA88DC2" w14:textId="77777777" w:rsidR="00B73C1C" w:rsidRDefault="007B0733" w:rsidP="00B4556D">
      <w:pPr>
        <w:rPr>
          <w:rFonts w:cs="B Nazanin"/>
          <w:b/>
          <w:bCs/>
          <w:rtl/>
        </w:rPr>
      </w:pPr>
      <w:bookmarkStart w:id="0" w:name="_Hlk161042489"/>
      <w:r w:rsidRPr="00A76AD4">
        <w:rPr>
          <w:rFonts w:cs="B Nazanin" w:hint="cs"/>
          <w:b/>
          <w:bCs/>
          <w:rtl/>
        </w:rPr>
        <w:t>تلفن های پاسخگویی به سوالات در ایام تعطیل</w:t>
      </w:r>
      <w:r w:rsidR="00A76AD4">
        <w:rPr>
          <w:rFonts w:cs="B Nazanin" w:hint="cs"/>
          <w:b/>
          <w:bCs/>
          <w:rtl/>
        </w:rPr>
        <w:t>ات نوروز</w:t>
      </w:r>
      <w:r w:rsidRPr="00A76AD4">
        <w:rPr>
          <w:rFonts w:cs="B Nazanin" w:hint="cs"/>
          <w:b/>
          <w:bCs/>
          <w:rtl/>
        </w:rPr>
        <w:t>:</w:t>
      </w:r>
    </w:p>
    <w:p w14:paraId="40531CD9" w14:textId="77777777" w:rsidR="006D7E0C" w:rsidRDefault="00B73C1C" w:rsidP="006D7E0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031-33601003</w:t>
      </w:r>
    </w:p>
    <w:p w14:paraId="4F8694B6" w14:textId="77777777" w:rsidR="000F4FEB" w:rsidRDefault="007B0733" w:rsidP="006D7E0C">
      <w:pPr>
        <w:jc w:val="center"/>
        <w:rPr>
          <w:rFonts w:cs="B Nazanin"/>
          <w:b/>
          <w:bCs/>
          <w:rtl/>
        </w:rPr>
      </w:pPr>
      <w:r w:rsidRPr="00A76AD4">
        <w:rPr>
          <w:rFonts w:cs="B Nazanin" w:hint="cs"/>
          <w:b/>
          <w:bCs/>
          <w:rtl/>
        </w:rPr>
        <w:t>تلفن رسیدگی به شکایات :</w:t>
      </w:r>
      <w:r w:rsidR="0031638A">
        <w:rPr>
          <w:rFonts w:cs="B Nazanin" w:hint="cs"/>
          <w:b/>
          <w:bCs/>
          <w:rtl/>
        </w:rPr>
        <w:t xml:space="preserve">  </w:t>
      </w:r>
      <w:r w:rsidR="00B73C1C" w:rsidRPr="0007404E">
        <w:rPr>
          <w:rFonts w:cs="B Nazanin" w:hint="cs"/>
          <w:b/>
          <w:bCs/>
          <w:sz w:val="28"/>
          <w:szCs w:val="28"/>
          <w:rtl/>
        </w:rPr>
        <w:t>190</w:t>
      </w:r>
    </w:p>
    <w:bookmarkEnd w:id="0"/>
    <w:p w14:paraId="7903E8D3" w14:textId="77777777" w:rsidR="007419F7" w:rsidRPr="007376F6" w:rsidRDefault="007419F7" w:rsidP="006D7E0C">
      <w:pPr>
        <w:jc w:val="center"/>
        <w:rPr>
          <w:rFonts w:cs="B Nazanin"/>
          <w:sz w:val="20"/>
          <w:szCs w:val="20"/>
          <w:rtl/>
        </w:rPr>
      </w:pPr>
    </w:p>
    <w:p w14:paraId="2607D745" w14:textId="77777777" w:rsidR="000F4FEB" w:rsidRDefault="000F4FEB" w:rsidP="00B73C1C">
      <w:pPr>
        <w:rPr>
          <w:rFonts w:cs="B Nazanin"/>
          <w:b/>
          <w:bCs/>
          <w:rtl/>
        </w:rPr>
      </w:pPr>
    </w:p>
    <w:p w14:paraId="15DA4C35" w14:textId="77777777" w:rsidR="000F4FEB" w:rsidRDefault="000F4FEB" w:rsidP="00B73C1C">
      <w:pPr>
        <w:rPr>
          <w:rFonts w:cs="B Nazanin"/>
          <w:b/>
          <w:bCs/>
          <w:rtl/>
        </w:rPr>
      </w:pPr>
    </w:p>
    <w:p w14:paraId="72AA546F" w14:textId="0083570E" w:rsidR="000F4FEB" w:rsidRDefault="00F86225" w:rsidP="00B73C1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EC5DB" wp14:editId="6A52A367">
                <wp:simplePos x="0" y="0"/>
                <wp:positionH relativeFrom="column">
                  <wp:posOffset>-13335</wp:posOffset>
                </wp:positionH>
                <wp:positionV relativeFrom="paragraph">
                  <wp:posOffset>657951</wp:posOffset>
                </wp:positionV>
                <wp:extent cx="1120140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1DCB2" id="Rectangle 7" o:spid="_x0000_s1026" style="position:absolute;margin-left:-1.05pt;margin-top:51.8pt;width:882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" fillcolor="#9dc3e6" stroked="f" strokeweight="1pt"/>
            </w:pict>
          </mc:Fallback>
        </mc:AlternateContent>
      </w:r>
    </w:p>
    <w:p w14:paraId="0B761599" w14:textId="5802DA73" w:rsidR="000F4FEB" w:rsidRDefault="003A572F" w:rsidP="00B73C1C">
      <w:pPr>
        <w:rPr>
          <w:rFonts w:cs="B Nazanin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75221DF" wp14:editId="199FE734">
            <wp:simplePos x="0" y="0"/>
            <wp:positionH relativeFrom="page">
              <wp:posOffset>1185545</wp:posOffset>
            </wp:positionH>
            <wp:positionV relativeFrom="margin">
              <wp:posOffset>-409031</wp:posOffset>
            </wp:positionV>
            <wp:extent cx="1371600" cy="1349375"/>
            <wp:effectExtent l="0" t="0" r="0" b="317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7160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2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26361" wp14:editId="51BB6C22">
                <wp:simplePos x="0" y="0"/>
                <wp:positionH relativeFrom="column">
                  <wp:posOffset>3320415</wp:posOffset>
                </wp:positionH>
                <wp:positionV relativeFrom="paragraph">
                  <wp:posOffset>-527776</wp:posOffset>
                </wp:positionV>
                <wp:extent cx="112014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DE279C" id="Rectangle 8" o:spid="_x0000_s1026" style="position:absolute;margin-left:261.45pt;margin-top:-41.55pt;width:882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" fillcolor="#9dc3e6" stroked="f" strokeweight="1pt"/>
            </w:pict>
          </mc:Fallback>
        </mc:AlternateContent>
      </w:r>
    </w:p>
    <w:p w14:paraId="4C273804" w14:textId="7AD8FCC5" w:rsidR="000F4FEB" w:rsidRDefault="000F4FEB" w:rsidP="00B73C1C">
      <w:pPr>
        <w:rPr>
          <w:rFonts w:cs="B Nazanin"/>
          <w:b/>
          <w:bCs/>
          <w:rtl/>
        </w:rPr>
      </w:pPr>
    </w:p>
    <w:p w14:paraId="179CDC74" w14:textId="35A5BA11" w:rsidR="000F4FEB" w:rsidRDefault="000F4FEB" w:rsidP="00B73C1C">
      <w:pPr>
        <w:rPr>
          <w:rFonts w:cs="B Nazanin"/>
          <w:b/>
          <w:bCs/>
          <w:rtl/>
        </w:rPr>
      </w:pPr>
    </w:p>
    <w:p w14:paraId="77C2104D" w14:textId="77777777" w:rsidR="0097231D" w:rsidRPr="003A572F" w:rsidRDefault="00F86225" w:rsidP="00A842E9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43C6" wp14:editId="3CA4BA3A">
                <wp:simplePos x="0" y="0"/>
                <wp:positionH relativeFrom="margin">
                  <wp:posOffset>227965</wp:posOffset>
                </wp:positionH>
                <wp:positionV relativeFrom="paragraph">
                  <wp:posOffset>282031</wp:posOffset>
                </wp:positionV>
                <wp:extent cx="1959428" cy="664028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664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085C" w14:textId="21527257" w:rsidR="00F86225" w:rsidRPr="00F86225" w:rsidRDefault="00F86225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F86225">
                              <w:rPr>
                                <w:rFonts w:cs="B Nazanin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</w:rPr>
                              <w:t>پیک سلامت   نوروز 140</w:t>
                            </w:r>
                            <w:r w:rsidR="00987FFE">
                              <w:rPr>
                                <w:rFonts w:cs="B Nazanin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304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95pt;margin-top:22.2pt;width:154.3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" filled="f" stroked="f" strokeweight=".5pt">
                <v:textbox>
                  <w:txbxContent>
                    <w:p w14:paraId="2C8D085C" w14:textId="21527257" w:rsidR="00F86225" w:rsidRPr="00F86225" w:rsidRDefault="00F86225">
                      <w:pPr>
                        <w:rPr>
                          <w:rFonts w:hint="cs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rtl/>
                        </w:rPr>
                      </w:pPr>
                      <w:r w:rsidRPr="00F86225">
                        <w:rPr>
                          <w:rFonts w:cs="B Nazanin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پیک سلامت   نوروز 140</w:t>
                      </w:r>
                      <w:r w:rsidR="00987FFE">
                        <w:rPr>
                          <w:rFonts w:cs="B Nazanin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792">
        <w:rPr>
          <w:rFonts w:cs="B Nazanin" w:hint="cs"/>
          <w:sz w:val="20"/>
          <w:szCs w:val="20"/>
          <w:rtl/>
        </w:rPr>
        <w:t xml:space="preserve">       </w:t>
      </w:r>
      <w:r w:rsidR="00637792" w:rsidRPr="003A572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842E9" w:rsidRPr="003A572F">
        <w:rPr>
          <w:rFonts w:cs="B Nazanin" w:hint="cs"/>
          <w:b/>
          <w:bCs/>
          <w:sz w:val="24"/>
          <w:szCs w:val="24"/>
          <w:rtl/>
        </w:rPr>
        <w:t>شبکه بهداشت و درمان شهرستان خمینی شهر</w:t>
      </w:r>
    </w:p>
    <w:p w14:paraId="6AF842B8" w14:textId="77777777" w:rsidR="005619DF" w:rsidRDefault="00F86225" w:rsidP="005619DF">
      <w:pPr>
        <w:jc w:val="center"/>
        <w:rPr>
          <w:rFonts w:cs="B Nazanin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8239" behindDoc="1" locked="0" layoutInCell="0" allowOverlap="1" wp14:anchorId="16891EDC" wp14:editId="2571A4F5">
            <wp:simplePos x="0" y="0"/>
            <wp:positionH relativeFrom="margin">
              <wp:posOffset>-507365</wp:posOffset>
            </wp:positionH>
            <wp:positionV relativeFrom="paragraph">
              <wp:posOffset>397147</wp:posOffset>
            </wp:positionV>
            <wp:extent cx="3407229" cy="5225143"/>
            <wp:effectExtent l="0" t="0" r="3175" b="0"/>
            <wp:wrapNone/>
            <wp:docPr id="2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07229" cy="522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48AA6" w14:textId="77777777" w:rsidR="005619DF" w:rsidRDefault="005619DF" w:rsidP="005619DF">
      <w:pPr>
        <w:jc w:val="center"/>
        <w:rPr>
          <w:rFonts w:cs="B Nazanin"/>
          <w:b/>
          <w:bCs/>
          <w:rtl/>
        </w:rPr>
      </w:pPr>
    </w:p>
    <w:p w14:paraId="01E7DB40" w14:textId="77777777" w:rsidR="005619DF" w:rsidRDefault="005619DF" w:rsidP="005619DF">
      <w:pPr>
        <w:jc w:val="center"/>
        <w:rPr>
          <w:rFonts w:cs="B Nazanin"/>
          <w:b/>
          <w:bCs/>
          <w:rtl/>
        </w:rPr>
      </w:pPr>
    </w:p>
    <w:p w14:paraId="36D2CAAB" w14:textId="77777777" w:rsidR="007D6FA1" w:rsidRDefault="007D6FA1" w:rsidP="005619DF">
      <w:pPr>
        <w:jc w:val="center"/>
        <w:rPr>
          <w:rFonts w:cs="B Nazanin"/>
          <w:b/>
          <w:bCs/>
          <w:rtl/>
        </w:rPr>
      </w:pPr>
    </w:p>
    <w:p w14:paraId="4FB5C03D" w14:textId="77777777" w:rsidR="009B1234" w:rsidRDefault="009B1234" w:rsidP="009B1234">
      <w:pPr>
        <w:rPr>
          <w:rFonts w:cs="B Nazanin"/>
          <w:b/>
          <w:bCs/>
          <w:rtl/>
        </w:rPr>
      </w:pPr>
    </w:p>
    <w:p w14:paraId="0A9CC4E5" w14:textId="77777777" w:rsidR="005619DF" w:rsidRPr="004D230D" w:rsidRDefault="009B1234" w:rsidP="00F86225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rtl/>
        </w:rPr>
        <w:t xml:space="preserve">                 </w:t>
      </w:r>
    </w:p>
    <w:p w14:paraId="3B3A4BC6" w14:textId="77777777" w:rsidR="00EB4A57" w:rsidRDefault="00EB4A57" w:rsidP="000F4FEB">
      <w:pPr>
        <w:jc w:val="center"/>
        <w:rPr>
          <w:rFonts w:cs="B Nazanin"/>
          <w:b/>
          <w:bCs/>
          <w:rtl/>
        </w:rPr>
      </w:pPr>
    </w:p>
    <w:p w14:paraId="4679C8D1" w14:textId="77777777" w:rsidR="00EB4A57" w:rsidRDefault="00EB4A57" w:rsidP="000F4FEB">
      <w:pPr>
        <w:jc w:val="center"/>
        <w:rPr>
          <w:rFonts w:cs="B Nazanin"/>
          <w:b/>
          <w:bCs/>
          <w:rtl/>
        </w:rPr>
      </w:pPr>
    </w:p>
    <w:p w14:paraId="4919C441" w14:textId="77777777" w:rsidR="000F4FEB" w:rsidRDefault="000F4FEB" w:rsidP="00B73C1C">
      <w:pPr>
        <w:rPr>
          <w:rFonts w:cs="B Nazanin"/>
          <w:b/>
          <w:bCs/>
          <w:rtl/>
        </w:rPr>
      </w:pPr>
    </w:p>
    <w:p w14:paraId="7C8AD2A4" w14:textId="77777777" w:rsidR="007B0733" w:rsidRPr="00A76AD4" w:rsidRDefault="009D3A19" w:rsidP="00B73C1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3C1C">
        <w:rPr>
          <w:rFonts w:cs="B Nazanin" w:hint="cs"/>
          <w:b/>
          <w:bCs/>
          <w:rtl/>
        </w:rPr>
        <w:t xml:space="preserve"> </w:t>
      </w:r>
    </w:p>
    <w:p w14:paraId="74BFE665" w14:textId="77777777" w:rsidR="00433533" w:rsidRDefault="00433533" w:rsidP="00D2524B">
      <w:pPr>
        <w:rPr>
          <w:rFonts w:cs="B Nazanin"/>
          <w:b/>
          <w:bCs/>
          <w:sz w:val="26"/>
          <w:szCs w:val="26"/>
          <w:rtl/>
        </w:rPr>
      </w:pPr>
    </w:p>
    <w:p w14:paraId="00F6A49C" w14:textId="77777777" w:rsidR="00831F58" w:rsidRDefault="00831F58" w:rsidP="005619DF">
      <w:pPr>
        <w:jc w:val="center"/>
        <w:rPr>
          <w:rFonts w:cs="B Nazanin"/>
          <w:b/>
          <w:bCs/>
          <w:rtl/>
        </w:rPr>
      </w:pPr>
    </w:p>
    <w:p w14:paraId="1115A827" w14:textId="77777777" w:rsidR="006D7E0C" w:rsidRDefault="006D7E0C" w:rsidP="00D2524B">
      <w:pPr>
        <w:rPr>
          <w:rFonts w:cs="B Nazanin"/>
          <w:b/>
          <w:bCs/>
          <w:sz w:val="26"/>
          <w:szCs w:val="26"/>
        </w:rPr>
      </w:pPr>
    </w:p>
    <w:p w14:paraId="06E08B7B" w14:textId="39619AC3" w:rsidR="00F86225" w:rsidRDefault="00F86225" w:rsidP="00D2524B">
      <w:pPr>
        <w:rPr>
          <w:rFonts w:cs="B Nazanin"/>
          <w:b/>
          <w:bCs/>
          <w:sz w:val="26"/>
          <w:szCs w:val="26"/>
          <w:rtl/>
        </w:rPr>
      </w:pPr>
    </w:p>
    <w:p w14:paraId="19DD7BDF" w14:textId="77777777" w:rsidR="00F2286A" w:rsidRDefault="00F2286A" w:rsidP="00D2524B">
      <w:pPr>
        <w:rPr>
          <w:rFonts w:cs="B Nazanin"/>
          <w:b/>
          <w:bCs/>
          <w:sz w:val="24"/>
          <w:szCs w:val="24"/>
          <w:rtl/>
        </w:rPr>
      </w:pPr>
    </w:p>
    <w:p w14:paraId="6F53AC35" w14:textId="1F47A04D" w:rsidR="00D2524B" w:rsidRPr="00E7440A" w:rsidRDefault="00E7440A" w:rsidP="00D2524B">
      <w:pPr>
        <w:rPr>
          <w:rFonts w:cs="B Nazanin"/>
          <w:b/>
          <w:bCs/>
          <w:sz w:val="24"/>
          <w:szCs w:val="24"/>
          <w:rtl/>
        </w:rPr>
      </w:pPr>
      <w:r w:rsidRPr="00E7440A">
        <w:rPr>
          <w:rFonts w:cs="B Nazanin" w:hint="cs"/>
          <w:b/>
          <w:bCs/>
          <w:sz w:val="24"/>
          <w:szCs w:val="24"/>
          <w:rtl/>
        </w:rPr>
        <w:lastRenderedPageBreak/>
        <w:t xml:space="preserve">روزه داری و مصرف داروها </w:t>
      </w:r>
    </w:p>
    <w:p w14:paraId="1966BCB1" w14:textId="309BC5C5" w:rsidR="00E7440A" w:rsidRPr="00632A0D" w:rsidRDefault="00E7440A" w:rsidP="006B53A2">
      <w:pPr>
        <w:spacing w:after="0" w:line="276" w:lineRule="auto"/>
        <w:ind w:left="146" w:hanging="7"/>
        <w:jc w:val="both"/>
        <w:rPr>
          <w:rFonts w:cs="B Nazanin"/>
          <w:rtl/>
        </w:rPr>
      </w:pPr>
      <w:r w:rsidRPr="00632A0D">
        <w:rPr>
          <w:rFonts w:cs="B Nazanin" w:hint="cs"/>
          <w:rtl/>
        </w:rPr>
        <w:t>با فرا رسیدن ماه</w:t>
      </w:r>
      <w:r w:rsidR="006B53A2" w:rsidRPr="00632A0D">
        <w:rPr>
          <w:rFonts w:cs="B Nazanin" w:hint="cs"/>
          <w:rtl/>
        </w:rPr>
        <w:t xml:space="preserve"> مبارک</w:t>
      </w:r>
      <w:r w:rsidRPr="00632A0D">
        <w:rPr>
          <w:rFonts w:cs="B Nazanin" w:hint="cs"/>
          <w:rtl/>
        </w:rPr>
        <w:t xml:space="preserve"> رمضان، برای افرادی که به دلیل ابتلا به بیماری، دارو مصرف می نمایند، همیشه این سوال مطرح است که نحوه صحیح مصرف داروها در زمان روزه داری چگونه باید باشد و آیا قطع مصرف داروها و یا جابجایی زمان مصرف دارو به زمان‌های قبل از سحر یا بعد از افطار کار درستی است یا خیر. نکته قابل اهمیت که باید مورد توجه </w:t>
      </w:r>
      <w:r w:rsidR="00016402" w:rsidRPr="00632A0D">
        <w:rPr>
          <w:rFonts w:cs="B Nazanin" w:hint="cs"/>
          <w:rtl/>
        </w:rPr>
        <w:t>باشد،</w:t>
      </w:r>
      <w:r w:rsidRPr="00632A0D">
        <w:rPr>
          <w:rFonts w:cs="B Nazanin" w:hint="cs"/>
          <w:rtl/>
        </w:rPr>
        <w:t xml:space="preserve"> حفظ سلامتی بیمار است.</w:t>
      </w:r>
    </w:p>
    <w:p w14:paraId="69201A0A" w14:textId="77777777" w:rsidR="00016402" w:rsidRPr="00632A0D" w:rsidRDefault="00016402" w:rsidP="005A0516">
      <w:pPr>
        <w:spacing w:after="0" w:line="276" w:lineRule="auto"/>
        <w:ind w:left="146"/>
        <w:jc w:val="both"/>
        <w:rPr>
          <w:rFonts w:cs="B Nazanin"/>
          <w:rtl/>
        </w:rPr>
      </w:pPr>
      <w:r w:rsidRPr="00632A0D">
        <w:rPr>
          <w:rFonts w:cs="B Nazanin" w:hint="cs"/>
          <w:rtl/>
        </w:rPr>
        <w:t xml:space="preserve">در بارداری، شیردهی و برخی از بیماری ها مانند دیابت، فشارخون، روده تحریک پذیر، یبوست، زخم های گوارشی (معده و دوازدهه)، اختلالات کلیوی، اختلالات غده تیروئید، بیماری های اعصاب و روان، قلبی-عروقی و تنفسی، فرد ملزم می باشد پیش از اقدام به روزه داری، با پزشک معالج خود در خصوص اقدام به روزه داری مشورت نماید. </w:t>
      </w:r>
    </w:p>
    <w:p w14:paraId="41454BB6" w14:textId="77777777" w:rsidR="00023155" w:rsidRPr="00624980" w:rsidRDefault="00023155" w:rsidP="00023155">
      <w:pPr>
        <w:pStyle w:val="Title"/>
        <w:spacing w:line="360" w:lineRule="auto"/>
        <w:ind w:left="146"/>
        <w:jc w:val="both"/>
        <w:rPr>
          <w:rFonts w:cs="B Nazanin"/>
          <w:sz w:val="24"/>
          <w:szCs w:val="24"/>
          <w:rtl/>
        </w:rPr>
      </w:pPr>
      <w:r w:rsidRPr="00624980">
        <w:rPr>
          <w:rFonts w:cs="B Nazanin" w:hint="cs"/>
          <w:sz w:val="24"/>
          <w:szCs w:val="24"/>
          <w:rtl/>
        </w:rPr>
        <w:t>توصیه های نحوه</w:t>
      </w:r>
      <w:r>
        <w:rPr>
          <w:rFonts w:cs="B Nazanin" w:hint="cs"/>
          <w:sz w:val="24"/>
          <w:szCs w:val="24"/>
          <w:rtl/>
        </w:rPr>
        <w:t xml:space="preserve"> مصرف داروها در ماه مبارك رمضان</w:t>
      </w:r>
    </w:p>
    <w:p w14:paraId="1A6427C0" w14:textId="7AF537DB" w:rsidR="007F3E0A" w:rsidRPr="007F3E0A" w:rsidRDefault="007F3E0A" w:rsidP="00632A0D">
      <w:pPr>
        <w:jc w:val="both"/>
        <w:rPr>
          <w:rFonts w:cs="B Nazanin"/>
          <w:sz w:val="24"/>
          <w:szCs w:val="24"/>
          <w:rtl/>
          <w:lang w:bidi="ar-SA"/>
        </w:rPr>
      </w:pPr>
      <w:r w:rsidRPr="007F3E0A">
        <w:rPr>
          <w:rFonts w:cs="B Nazanin" w:hint="cs"/>
          <w:sz w:val="24"/>
          <w:szCs w:val="24"/>
          <w:rtl/>
          <w:lang w:bidi="ar-SA"/>
        </w:rPr>
        <w:t>1-</w:t>
      </w:r>
      <w:r w:rsidR="00023155" w:rsidRPr="00023155">
        <w:rPr>
          <w:rFonts w:cs="B Nazanin" w:hint="cs"/>
          <w:sz w:val="24"/>
          <w:szCs w:val="24"/>
          <w:rtl/>
        </w:rPr>
        <w:t xml:space="preserve"> </w:t>
      </w:r>
      <w:r w:rsidR="00023155" w:rsidRPr="00624980">
        <w:rPr>
          <w:rFonts w:cs="B Nazanin" w:hint="cs"/>
          <w:sz w:val="24"/>
          <w:szCs w:val="24"/>
          <w:rtl/>
        </w:rPr>
        <w:t xml:space="preserve">چنانچه مبتلا به بيماري خاصي هستيد كه مجبور به مصرف دارو در ايام مبارك </w:t>
      </w:r>
      <w:r w:rsidR="00023155">
        <w:rPr>
          <w:rFonts w:cs="B Nazanin" w:hint="cs"/>
          <w:sz w:val="24"/>
          <w:szCs w:val="24"/>
          <w:rtl/>
        </w:rPr>
        <w:t xml:space="preserve">ماه </w:t>
      </w:r>
      <w:r w:rsidR="00023155" w:rsidRPr="00624980">
        <w:rPr>
          <w:rFonts w:cs="B Nazanin" w:hint="cs"/>
          <w:sz w:val="24"/>
          <w:szCs w:val="24"/>
          <w:rtl/>
        </w:rPr>
        <w:t xml:space="preserve">رمضان مي باشيد، قبل از هر چيز با پزشك معالج خود مشورت </w:t>
      </w:r>
      <w:r w:rsidR="00F2286A">
        <w:rPr>
          <w:rFonts w:cs="B Nazanin" w:hint="cs"/>
          <w:sz w:val="24"/>
          <w:szCs w:val="24"/>
          <w:rtl/>
        </w:rPr>
        <w:t>کنید</w:t>
      </w:r>
      <w:r w:rsidR="00023155" w:rsidRPr="00624980">
        <w:rPr>
          <w:rFonts w:cs="B Nazanin" w:hint="cs"/>
          <w:sz w:val="24"/>
          <w:szCs w:val="24"/>
          <w:rtl/>
        </w:rPr>
        <w:t>.</w:t>
      </w:r>
    </w:p>
    <w:p w14:paraId="56D15DF0" w14:textId="14514910" w:rsidR="00023155" w:rsidRDefault="00E73D4C" w:rsidP="00632A0D">
      <w:pPr>
        <w:spacing w:after="0" w:line="276" w:lineRule="auto"/>
        <w:ind w:left="3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ar-SA"/>
        </w:rPr>
        <w:t>2-</w:t>
      </w:r>
      <w:r w:rsidR="007F3E0A" w:rsidRPr="007F3E0A">
        <w:rPr>
          <w:rFonts w:cs="B Nazanin" w:hint="cs"/>
          <w:sz w:val="24"/>
          <w:szCs w:val="24"/>
          <w:rtl/>
          <w:lang w:bidi="ar-SA"/>
        </w:rPr>
        <w:t xml:space="preserve"> </w:t>
      </w:r>
      <w:r w:rsidR="00023155" w:rsidRPr="00624980">
        <w:rPr>
          <w:rFonts w:cs="B Nazanin" w:hint="cs"/>
          <w:sz w:val="24"/>
          <w:szCs w:val="24"/>
          <w:rtl/>
        </w:rPr>
        <w:t>اثربخشي بسياري از داروها، ارتباط مستقيمي با مصرف به موقع آنها در زمان معين دارد. در ايام روزه داري خودسرانه نوبت داروي خود را قطع ننماييد.</w:t>
      </w:r>
    </w:p>
    <w:p w14:paraId="4599C18B" w14:textId="1AB3113D" w:rsidR="008857A5" w:rsidRPr="00624980" w:rsidRDefault="008857A5" w:rsidP="00632A0D">
      <w:pPr>
        <w:spacing w:after="0" w:line="276" w:lineRule="auto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Pr="008857A5">
        <w:rPr>
          <w:rFonts w:cs="B Nazanin" w:hint="cs"/>
          <w:sz w:val="24"/>
          <w:szCs w:val="24"/>
          <w:rtl/>
        </w:rPr>
        <w:t xml:space="preserve"> </w:t>
      </w:r>
      <w:r w:rsidRPr="00624980">
        <w:rPr>
          <w:rFonts w:cs="B Nazanin" w:hint="cs"/>
          <w:sz w:val="24"/>
          <w:szCs w:val="24"/>
          <w:rtl/>
        </w:rPr>
        <w:t>قطع ناگهاني برخي از داروها به واسطه روزه داری بسيار خطرناك است. درباره قطع داروهاي خود و نحوه استفاده آنها در ماه مبارك رمضان، با پزشك و يا داروساز خود مشورت نماييد.</w:t>
      </w:r>
    </w:p>
    <w:p w14:paraId="67C6548A" w14:textId="77777777" w:rsidR="00632A0D" w:rsidRDefault="00632A0D" w:rsidP="008A69B2">
      <w:pPr>
        <w:spacing w:after="0" w:line="276" w:lineRule="auto"/>
        <w:ind w:left="146"/>
        <w:jc w:val="both"/>
        <w:rPr>
          <w:rFonts w:cs="B Nazanin"/>
          <w:sz w:val="24"/>
          <w:szCs w:val="24"/>
          <w:rtl/>
          <w:lang w:bidi="ar-SA"/>
        </w:rPr>
      </w:pPr>
    </w:p>
    <w:p w14:paraId="70BF1CD8" w14:textId="77777777" w:rsidR="00632A0D" w:rsidRDefault="00632A0D" w:rsidP="008A69B2">
      <w:pPr>
        <w:spacing w:after="0" w:line="276" w:lineRule="auto"/>
        <w:ind w:left="146"/>
        <w:jc w:val="both"/>
        <w:rPr>
          <w:rFonts w:cs="B Nazanin"/>
          <w:sz w:val="24"/>
          <w:szCs w:val="24"/>
          <w:rtl/>
          <w:lang w:bidi="ar-SA"/>
        </w:rPr>
      </w:pPr>
    </w:p>
    <w:p w14:paraId="08282774" w14:textId="52CDB5AB" w:rsidR="00632A0D" w:rsidRPr="00632A0D" w:rsidRDefault="00632A0D" w:rsidP="00632A0D">
      <w:pPr>
        <w:rPr>
          <w:rFonts w:cs="B Nazanin"/>
          <w:b/>
          <w:bCs/>
          <w:sz w:val="24"/>
          <w:szCs w:val="24"/>
          <w:rtl/>
        </w:rPr>
      </w:pPr>
      <w:r w:rsidRPr="00632A0D">
        <w:rPr>
          <w:rFonts w:cs="B Nazanin" w:hint="cs"/>
          <w:b/>
          <w:bCs/>
          <w:sz w:val="24"/>
          <w:szCs w:val="24"/>
          <w:rtl/>
        </w:rPr>
        <w:t xml:space="preserve">توصیه های </w:t>
      </w:r>
      <w:r w:rsidR="00D758E6">
        <w:rPr>
          <w:rFonts w:cs="B Nazanin" w:hint="cs"/>
          <w:b/>
          <w:bCs/>
          <w:sz w:val="24"/>
          <w:szCs w:val="24"/>
          <w:rtl/>
        </w:rPr>
        <w:t xml:space="preserve">دارویی در سفر </w:t>
      </w:r>
      <w:r w:rsidRPr="00632A0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A9208F4" w14:textId="4F718828" w:rsidR="00565985" w:rsidRPr="00565985" w:rsidRDefault="00D758E6" w:rsidP="0040239F">
      <w:pPr>
        <w:pStyle w:val="ListParagraph"/>
        <w:numPr>
          <w:ilvl w:val="0"/>
          <w:numId w:val="2"/>
        </w:numPr>
        <w:spacing w:after="0" w:line="276" w:lineRule="auto"/>
        <w:ind w:left="178" w:hanging="141"/>
        <w:rPr>
          <w:rFonts w:cs="B Nazanin"/>
          <w:rtl/>
        </w:rPr>
      </w:pPr>
      <w:r w:rsidRPr="00565985">
        <w:rPr>
          <w:rFonts w:cs="B Nazanin" w:hint="cs"/>
          <w:sz w:val="24"/>
          <w:szCs w:val="24"/>
          <w:rtl/>
          <w:lang w:bidi="ar-SA"/>
        </w:rPr>
        <w:t>بر</w:t>
      </w:r>
      <w:r w:rsidRPr="00565985">
        <w:rPr>
          <w:rFonts w:cs="B Nazanin"/>
          <w:rtl/>
        </w:rPr>
        <w:t>ای سفر یک جعبه کمک های اولیه حاوی تب گیر، یک تب بر مانند استامینوفن یا ب</w:t>
      </w:r>
      <w:r w:rsidR="00565985" w:rsidRPr="00565985">
        <w:rPr>
          <w:rFonts w:cs="B Nazanin" w:hint="cs"/>
          <w:rtl/>
        </w:rPr>
        <w:t>ر</w:t>
      </w:r>
      <w:r w:rsidRPr="00565985">
        <w:rPr>
          <w:rFonts w:cs="B Nazanin"/>
          <w:rtl/>
        </w:rPr>
        <w:t xml:space="preserve">وفن، </w:t>
      </w:r>
      <w:r w:rsidR="00565985" w:rsidRPr="00565985">
        <w:rPr>
          <w:rFonts w:cs="B Nazanin" w:hint="cs"/>
          <w:rtl/>
        </w:rPr>
        <w:t>شربت</w:t>
      </w:r>
      <w:r w:rsidRPr="00565985">
        <w:rPr>
          <w:rFonts w:cs="B Nazanin"/>
          <w:rtl/>
        </w:rPr>
        <w:t xml:space="preserve"> سرماخوردگی، یک داروی ضدحساسی</w:t>
      </w:r>
      <w:r w:rsidR="00565985" w:rsidRPr="00565985">
        <w:rPr>
          <w:rFonts w:cs="B Nazanin" w:hint="cs"/>
          <w:rtl/>
        </w:rPr>
        <w:t>ت</w:t>
      </w:r>
      <w:r w:rsidRPr="00565985">
        <w:rPr>
          <w:rFonts w:cs="B Nazanin"/>
          <w:rtl/>
        </w:rPr>
        <w:t xml:space="preserve"> ، یک پماد آنتی بیوتیک موضعی و داروهایی که اعضای خا</w:t>
      </w:r>
      <w:r w:rsidR="00565985" w:rsidRPr="00565985">
        <w:rPr>
          <w:rFonts w:cs="B Nazanin" w:hint="cs"/>
          <w:rtl/>
        </w:rPr>
        <w:t>نواده</w:t>
      </w:r>
      <w:r w:rsidRPr="00565985">
        <w:rPr>
          <w:rFonts w:cs="B Nazanin"/>
          <w:rtl/>
        </w:rPr>
        <w:t xml:space="preserve"> بطور مرتب استفاد می کنند تهیه کنید</w:t>
      </w:r>
      <w:r w:rsidR="00565985">
        <w:rPr>
          <w:rFonts w:cs="B Nazanin" w:hint="cs"/>
          <w:rtl/>
        </w:rPr>
        <w:t>.</w:t>
      </w:r>
    </w:p>
    <w:p w14:paraId="2F74E1CF" w14:textId="09D587B4" w:rsidR="007D0C86" w:rsidRPr="007D0C86" w:rsidRDefault="00D758E6" w:rsidP="0040239F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 w:rsidRPr="007D0C86">
        <w:rPr>
          <w:rFonts w:cs="B Nazanin"/>
          <w:rtl/>
        </w:rPr>
        <w:t>داروی خود را به مدت طو</w:t>
      </w:r>
      <w:r w:rsidR="007D0C86">
        <w:rPr>
          <w:rFonts w:cs="B Nazanin" w:hint="cs"/>
          <w:rtl/>
        </w:rPr>
        <w:t>لانی</w:t>
      </w:r>
      <w:r w:rsidRPr="007D0C86">
        <w:rPr>
          <w:rFonts w:cs="B Nazanin"/>
          <w:rtl/>
        </w:rPr>
        <w:t xml:space="preserve"> در اتومبیل نگذارید و از نگهداری آن در پش</w:t>
      </w:r>
      <w:r w:rsidR="007D0C86">
        <w:rPr>
          <w:rFonts w:cs="B Nazanin" w:hint="cs"/>
          <w:rtl/>
        </w:rPr>
        <w:t>ت</w:t>
      </w:r>
      <w:r w:rsidRPr="007D0C86">
        <w:rPr>
          <w:rFonts w:cs="B Nazanin"/>
          <w:rtl/>
        </w:rPr>
        <w:t xml:space="preserve"> دا</w:t>
      </w:r>
      <w:r w:rsidR="007D0C86">
        <w:rPr>
          <w:rFonts w:cs="B Nazanin" w:hint="cs"/>
          <w:rtl/>
        </w:rPr>
        <w:t>ش</w:t>
      </w:r>
      <w:r w:rsidRPr="007D0C86">
        <w:rPr>
          <w:rFonts w:cs="B Nazanin"/>
          <w:rtl/>
        </w:rPr>
        <w:t xml:space="preserve">بورد و صندوق </w:t>
      </w:r>
      <w:r w:rsidR="007D0C86">
        <w:rPr>
          <w:rFonts w:cs="B Nazanin" w:hint="cs"/>
          <w:rtl/>
        </w:rPr>
        <w:t>عقب</w:t>
      </w:r>
      <w:r w:rsidRPr="007D0C86">
        <w:rPr>
          <w:rFonts w:cs="B Nazanin"/>
          <w:rtl/>
        </w:rPr>
        <w:t xml:space="preserve"> ما</w:t>
      </w:r>
      <w:r w:rsidR="007D0C86">
        <w:rPr>
          <w:rFonts w:cs="B Nazanin" w:hint="cs"/>
          <w:rtl/>
        </w:rPr>
        <w:t>ش</w:t>
      </w:r>
      <w:r w:rsidRPr="007D0C86">
        <w:rPr>
          <w:rFonts w:cs="B Nazanin"/>
          <w:rtl/>
        </w:rPr>
        <w:t>ین خوداری کنید</w:t>
      </w:r>
      <w:r w:rsidR="00D64812">
        <w:rPr>
          <w:rFonts w:cs="B Nazanin" w:hint="cs"/>
          <w:rtl/>
        </w:rPr>
        <w:t>.</w:t>
      </w:r>
    </w:p>
    <w:p w14:paraId="5B9F9A2D" w14:textId="77777777" w:rsidR="00D64812" w:rsidRPr="00D64812" w:rsidRDefault="00D64812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>
        <w:rPr>
          <w:rFonts w:cs="B Nazanin" w:hint="cs"/>
          <w:rtl/>
        </w:rPr>
        <w:t xml:space="preserve"> </w:t>
      </w:r>
      <w:r w:rsidR="00D758E6" w:rsidRPr="00D64812">
        <w:rPr>
          <w:rFonts w:cs="B Nazanin"/>
          <w:rtl/>
        </w:rPr>
        <w:t>بهتر اس</w:t>
      </w:r>
      <w:r>
        <w:rPr>
          <w:rFonts w:cs="B Nazanin" w:hint="cs"/>
          <w:rtl/>
        </w:rPr>
        <w:t>ت</w:t>
      </w:r>
      <w:r w:rsidR="00D758E6" w:rsidRPr="00D64812">
        <w:rPr>
          <w:rFonts w:cs="B Nazanin"/>
          <w:rtl/>
        </w:rPr>
        <w:t xml:space="preserve"> دارو پیش خودتان با</w:t>
      </w:r>
      <w:r>
        <w:rPr>
          <w:rFonts w:cs="B Nazanin" w:hint="cs"/>
          <w:rtl/>
        </w:rPr>
        <w:t>ش</w:t>
      </w:r>
      <w:r w:rsidR="00D758E6" w:rsidRPr="00D64812">
        <w:rPr>
          <w:rFonts w:cs="B Nazanin"/>
          <w:rtl/>
        </w:rPr>
        <w:t>د نه در داخل چمدان. چرا که امکان گم</w:t>
      </w:r>
      <w:r>
        <w:rPr>
          <w:rFonts w:cs="B Nazanin" w:hint="cs"/>
          <w:rtl/>
        </w:rPr>
        <w:t xml:space="preserve"> شدن</w:t>
      </w:r>
      <w:r w:rsidR="00D758E6" w:rsidRPr="00D64812">
        <w:rPr>
          <w:rFonts w:cs="B Nazanin"/>
          <w:rtl/>
        </w:rPr>
        <w:t xml:space="preserve"> چمدان یا قرار گرفتن آن در محیط های خیلی سرد یا خیلی گرم وجود دارد</w:t>
      </w:r>
    </w:p>
    <w:p w14:paraId="61313F92" w14:textId="77777777" w:rsidR="00D64812" w:rsidRPr="00D64812" w:rsidRDefault="00D758E6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 w:rsidRPr="00D64812">
        <w:rPr>
          <w:rFonts w:cs="B Nazanin"/>
        </w:rPr>
        <w:t xml:space="preserve"> </w:t>
      </w:r>
      <w:r w:rsidRPr="00D64812">
        <w:rPr>
          <w:rFonts w:cs="B Nazanin"/>
          <w:rtl/>
        </w:rPr>
        <w:t xml:space="preserve">دارو را در </w:t>
      </w:r>
      <w:r w:rsidR="00D64812">
        <w:rPr>
          <w:rFonts w:cs="B Nazanin" w:hint="cs"/>
          <w:rtl/>
        </w:rPr>
        <w:t>شی</w:t>
      </w:r>
      <w:r w:rsidRPr="00D64812">
        <w:rPr>
          <w:rFonts w:cs="B Nazanin"/>
          <w:rtl/>
        </w:rPr>
        <w:t>شه یا قوطی اصلی خود نگ</w:t>
      </w:r>
      <w:r w:rsidR="00D64812">
        <w:rPr>
          <w:rFonts w:cs="B Nazanin" w:hint="cs"/>
          <w:rtl/>
        </w:rPr>
        <w:t>ه</w:t>
      </w:r>
      <w:r w:rsidRPr="00D64812">
        <w:rPr>
          <w:rFonts w:cs="B Nazanin"/>
          <w:rtl/>
        </w:rPr>
        <w:t xml:space="preserve"> دارید</w:t>
      </w:r>
      <w:r w:rsidR="00D64812">
        <w:rPr>
          <w:rFonts w:cs="B Nazanin" w:hint="cs"/>
          <w:rtl/>
        </w:rPr>
        <w:t>.</w:t>
      </w:r>
    </w:p>
    <w:p w14:paraId="4262FB0B" w14:textId="77777777" w:rsidR="00D64812" w:rsidRPr="00D64812" w:rsidRDefault="00D758E6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 w:rsidRPr="00D64812">
        <w:rPr>
          <w:rFonts w:cs="B Nazanin"/>
        </w:rPr>
        <w:t xml:space="preserve"> </w:t>
      </w:r>
      <w:r w:rsidRPr="00D64812">
        <w:rPr>
          <w:rFonts w:cs="B Nazanin"/>
          <w:rtl/>
        </w:rPr>
        <w:t>دارو را در برابر حرارت و نور قرار ندهید</w:t>
      </w:r>
      <w:r w:rsidR="00D64812">
        <w:rPr>
          <w:rFonts w:cs="B Nazanin" w:hint="cs"/>
          <w:rtl/>
        </w:rPr>
        <w:t>.</w:t>
      </w:r>
    </w:p>
    <w:p w14:paraId="5140A4C1" w14:textId="77777777" w:rsidR="00133F62" w:rsidRPr="00133F62" w:rsidRDefault="00D758E6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 w:rsidRPr="00D64812">
        <w:rPr>
          <w:rFonts w:cs="B Nazanin"/>
          <w:rtl/>
        </w:rPr>
        <w:t>داروهای یخچالی را در ظروف مخصوص خنک کنند</w:t>
      </w:r>
      <w:r w:rsidR="00133F62">
        <w:rPr>
          <w:rFonts w:cs="B Nazanin" w:hint="cs"/>
          <w:rtl/>
        </w:rPr>
        <w:t>ه</w:t>
      </w:r>
      <w:r w:rsidRPr="00D64812">
        <w:rPr>
          <w:rFonts w:cs="B Nazanin"/>
          <w:rtl/>
        </w:rPr>
        <w:t xml:space="preserve"> حمل نمایید</w:t>
      </w:r>
      <w:r w:rsidR="00133F62">
        <w:rPr>
          <w:rFonts w:cs="B Nazanin" w:hint="cs"/>
          <w:rtl/>
        </w:rPr>
        <w:t>.</w:t>
      </w:r>
    </w:p>
    <w:p w14:paraId="510F414E" w14:textId="2CD58DCE" w:rsidR="003F256A" w:rsidRPr="0073194B" w:rsidRDefault="00D758E6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</w:pPr>
      <w:r w:rsidRPr="00D64812">
        <w:rPr>
          <w:rFonts w:cs="B Nazanin"/>
        </w:rPr>
        <w:t xml:space="preserve"> </w:t>
      </w:r>
      <w:r w:rsidRPr="00D64812">
        <w:rPr>
          <w:rFonts w:cs="B Nazanin"/>
          <w:rtl/>
        </w:rPr>
        <w:t>بهتر اس</w:t>
      </w:r>
      <w:r w:rsidR="00133F62">
        <w:rPr>
          <w:rFonts w:cs="B Nazanin" w:hint="cs"/>
          <w:rtl/>
        </w:rPr>
        <w:t>ت</w:t>
      </w:r>
      <w:r w:rsidRPr="00D64812">
        <w:rPr>
          <w:rFonts w:cs="B Nazanin"/>
          <w:rtl/>
        </w:rPr>
        <w:t xml:space="preserve"> یک کپی از نسخه پز</w:t>
      </w:r>
      <w:r w:rsidR="00133F62">
        <w:rPr>
          <w:rFonts w:cs="B Nazanin" w:hint="cs"/>
          <w:rtl/>
        </w:rPr>
        <w:t>ش</w:t>
      </w:r>
      <w:r w:rsidRPr="00D64812">
        <w:rPr>
          <w:rFonts w:cs="B Nazanin"/>
          <w:rtl/>
        </w:rPr>
        <w:t>ک خود همرا</w:t>
      </w:r>
      <w:r w:rsidR="00133F62">
        <w:rPr>
          <w:rFonts w:cs="B Nazanin" w:hint="cs"/>
          <w:rtl/>
        </w:rPr>
        <w:t>ه</w:t>
      </w:r>
      <w:r w:rsidRPr="00D64812">
        <w:rPr>
          <w:rFonts w:cs="B Nazanin"/>
          <w:rtl/>
        </w:rPr>
        <w:t xml:space="preserve"> با </w:t>
      </w:r>
      <w:r w:rsidR="00133F62">
        <w:rPr>
          <w:rFonts w:cs="B Nazanin" w:hint="cs"/>
          <w:rtl/>
        </w:rPr>
        <w:t>ش</w:t>
      </w:r>
      <w:r w:rsidRPr="00D64812">
        <w:rPr>
          <w:rFonts w:cs="B Nazanin"/>
          <w:rtl/>
        </w:rPr>
        <w:t>مار</w:t>
      </w:r>
      <w:r w:rsidR="00133F62">
        <w:rPr>
          <w:rFonts w:cs="B Nazanin" w:hint="cs"/>
          <w:rtl/>
        </w:rPr>
        <w:t>ه</w:t>
      </w:r>
      <w:r w:rsidRPr="00D64812">
        <w:rPr>
          <w:rFonts w:cs="B Nazanin"/>
          <w:rtl/>
        </w:rPr>
        <w:t xml:space="preserve"> تلفن او را به همرا دا</w:t>
      </w:r>
      <w:r w:rsidR="00133F62">
        <w:rPr>
          <w:rFonts w:cs="B Nazanin" w:hint="cs"/>
          <w:rtl/>
        </w:rPr>
        <w:t>ش</w:t>
      </w:r>
      <w:r w:rsidRPr="00D64812">
        <w:rPr>
          <w:rFonts w:cs="B Nazanin"/>
          <w:rtl/>
        </w:rPr>
        <w:t>ته با</w:t>
      </w:r>
      <w:r w:rsidR="00133F62">
        <w:rPr>
          <w:rFonts w:cs="B Nazanin" w:hint="cs"/>
          <w:rtl/>
        </w:rPr>
        <w:t>ش</w:t>
      </w:r>
      <w:r w:rsidRPr="00D64812">
        <w:rPr>
          <w:rFonts w:cs="B Nazanin"/>
          <w:rtl/>
        </w:rPr>
        <w:t>ید</w:t>
      </w:r>
      <w:r w:rsidRPr="00D64812">
        <w:rPr>
          <w:rFonts w:cs="B Nazanin"/>
        </w:rPr>
        <w:t xml:space="preserve">. </w:t>
      </w:r>
    </w:p>
    <w:p w14:paraId="23EEF3AB" w14:textId="77777777" w:rsidR="004539A6" w:rsidRPr="00565BB3" w:rsidRDefault="004539A6" w:rsidP="004539A6">
      <w:pPr>
        <w:pStyle w:val="ListParagraph"/>
        <w:numPr>
          <w:ilvl w:val="0"/>
          <w:numId w:val="2"/>
        </w:numPr>
        <w:spacing w:after="0" w:line="276" w:lineRule="auto"/>
        <w:ind w:left="178" w:hanging="141"/>
        <w:rPr>
          <w:rFonts w:cs="B Nazanin"/>
          <w:rtl/>
        </w:rPr>
      </w:pPr>
      <w:r w:rsidRPr="00565BB3">
        <w:rPr>
          <w:rFonts w:cs="B Nazanin"/>
          <w:rtl/>
        </w:rPr>
        <w:t xml:space="preserve">چنانچه داروی شما بطور مرتب باید مصرف شود </w:t>
      </w:r>
      <w:r>
        <w:rPr>
          <w:rFonts w:cs="B Nazanin" w:hint="cs"/>
          <w:rtl/>
        </w:rPr>
        <w:t>(</w:t>
      </w:r>
      <w:r w:rsidRPr="00565BB3">
        <w:rPr>
          <w:rFonts w:cs="B Nazanin"/>
          <w:rtl/>
        </w:rPr>
        <w:t>داروهای ضد تشنج، افسردگی، دیابت، چربی خون، قلبی و برخی داروهای مسکن و آنتی بیوتیکها</w:t>
      </w:r>
      <w:r>
        <w:rPr>
          <w:rFonts w:cs="B Nazanin" w:hint="cs"/>
          <w:rtl/>
        </w:rPr>
        <w:t>)</w:t>
      </w:r>
      <w:r w:rsidRPr="00565BB3">
        <w:rPr>
          <w:rFonts w:cs="B Nazanin"/>
          <w:rtl/>
        </w:rPr>
        <w:t xml:space="preserve"> مقدار کافی دارو برای تمام مدت سفر همراه داشته باشید</w:t>
      </w:r>
      <w:r w:rsidRPr="00565BB3">
        <w:rPr>
          <w:rFonts w:cs="B Nazanin"/>
        </w:rPr>
        <w:t>.</w:t>
      </w:r>
    </w:p>
    <w:p w14:paraId="7B105F67" w14:textId="6583FA35" w:rsidR="004E27E4" w:rsidRDefault="0073194B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  <w:rPr>
          <w:rFonts w:cs="B Nazanin"/>
        </w:rPr>
      </w:pPr>
      <w:r w:rsidRPr="00565BB3">
        <w:rPr>
          <w:rFonts w:cs="B Nazanin"/>
          <w:rtl/>
        </w:rPr>
        <w:t>از خرید دارو از محل های غیر از داروخانه پرهیز کنید، در صورت تعطیلی داروخانه های روزانه، داروخان</w:t>
      </w:r>
      <w:r w:rsidR="004539A6">
        <w:rPr>
          <w:rFonts w:cs="B Nazanin" w:hint="cs"/>
          <w:rtl/>
        </w:rPr>
        <w:t>ه</w:t>
      </w:r>
      <w:r w:rsidRPr="00565BB3">
        <w:rPr>
          <w:rFonts w:cs="B Nazanin"/>
          <w:rtl/>
        </w:rPr>
        <w:t xml:space="preserve"> های شبانه روزی قابل دسترس هستند</w:t>
      </w:r>
      <w:r w:rsidR="004E27E4">
        <w:rPr>
          <w:rFonts w:cs="B Nazanin" w:hint="cs"/>
          <w:rtl/>
        </w:rPr>
        <w:t>.</w:t>
      </w:r>
    </w:p>
    <w:p w14:paraId="18334638" w14:textId="77777777" w:rsidR="00F14D42" w:rsidRDefault="0073194B" w:rsidP="00D64812">
      <w:pPr>
        <w:pStyle w:val="ListParagraph"/>
        <w:numPr>
          <w:ilvl w:val="0"/>
          <w:numId w:val="2"/>
        </w:numPr>
        <w:spacing w:after="0" w:line="276" w:lineRule="auto"/>
        <w:ind w:left="178" w:hanging="141"/>
        <w:rPr>
          <w:rFonts w:cs="B Nazanin"/>
        </w:rPr>
      </w:pPr>
      <w:r w:rsidRPr="00565BB3">
        <w:rPr>
          <w:rFonts w:cs="B Nazanin"/>
          <w:rtl/>
        </w:rPr>
        <w:t xml:space="preserve">رانندگان وسایل نقلیه </w:t>
      </w:r>
      <w:r w:rsidR="004E27E4">
        <w:rPr>
          <w:rFonts w:cs="B Nazanin" w:hint="cs"/>
          <w:rtl/>
        </w:rPr>
        <w:t>لازم</w:t>
      </w:r>
      <w:r w:rsidRPr="00565BB3">
        <w:rPr>
          <w:rFonts w:cs="B Nazanin"/>
          <w:rtl/>
        </w:rPr>
        <w:t xml:space="preserve"> است قبل از مصرف دارو از خواب آور نبودن آن اطمینان حاصل نمایند</w:t>
      </w:r>
      <w:r w:rsidR="00F14D42">
        <w:rPr>
          <w:rFonts w:cs="B Nazanin" w:hint="cs"/>
          <w:rtl/>
        </w:rPr>
        <w:t>.</w:t>
      </w:r>
    </w:p>
    <w:p w14:paraId="3642E799" w14:textId="77777777" w:rsidR="00F92DEA" w:rsidRDefault="00F92DEA" w:rsidP="008627A8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DA1D774" w14:textId="77777777" w:rsidR="00F92DEA" w:rsidRDefault="00F92DEA" w:rsidP="008627A8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890"/>
        <w:bidiVisual/>
        <w:tblW w:w="4881" w:type="dxa"/>
        <w:tblLook w:val="04A0" w:firstRow="1" w:lastRow="0" w:firstColumn="1" w:lastColumn="0" w:noHBand="0" w:noVBand="1"/>
      </w:tblPr>
      <w:tblGrid>
        <w:gridCol w:w="1174"/>
        <w:gridCol w:w="1299"/>
        <w:gridCol w:w="1304"/>
        <w:gridCol w:w="1104"/>
      </w:tblGrid>
      <w:tr w:rsidR="002C6AD6" w14:paraId="60DA3872" w14:textId="77777777" w:rsidTr="002C6AD6">
        <w:trPr>
          <w:trHeight w:val="506"/>
        </w:trPr>
        <w:tc>
          <w:tcPr>
            <w:tcW w:w="1174" w:type="dxa"/>
            <w:vAlign w:val="center"/>
          </w:tcPr>
          <w:p w14:paraId="32CF3F98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1299" w:type="dxa"/>
            <w:vAlign w:val="center"/>
          </w:tcPr>
          <w:p w14:paraId="53C77286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خدماتی</w:t>
            </w:r>
          </w:p>
        </w:tc>
        <w:tc>
          <w:tcPr>
            <w:tcW w:w="1304" w:type="dxa"/>
            <w:vAlign w:val="center"/>
          </w:tcPr>
          <w:p w14:paraId="25816363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104" w:type="dxa"/>
            <w:vAlign w:val="center"/>
          </w:tcPr>
          <w:p w14:paraId="6FCE853C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</w:t>
            </w:r>
          </w:p>
        </w:tc>
      </w:tr>
      <w:tr w:rsidR="002C6AD6" w14:paraId="71E95BDD" w14:textId="77777777" w:rsidTr="002C6AD6">
        <w:trPr>
          <w:trHeight w:val="760"/>
        </w:trPr>
        <w:tc>
          <w:tcPr>
            <w:tcW w:w="1174" w:type="dxa"/>
            <w:vAlign w:val="center"/>
          </w:tcPr>
          <w:p w14:paraId="2EB44BC0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واکسیناسیون</w:t>
            </w:r>
          </w:p>
          <w:p w14:paraId="55CAD286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هیپوتیروئیدی</w:t>
            </w:r>
          </w:p>
          <w:p w14:paraId="60FB4D59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مراقبت 3تا 5 روزگی نوزاد</w:t>
            </w:r>
          </w:p>
        </w:tc>
        <w:tc>
          <w:tcPr>
            <w:tcW w:w="1299" w:type="dxa"/>
            <w:vAlign w:val="center"/>
          </w:tcPr>
          <w:p w14:paraId="23D3340A" w14:textId="77777777" w:rsidR="002C6AD6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جوادیه</w:t>
            </w:r>
          </w:p>
          <w:p w14:paraId="78801BE7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647D">
              <w:rPr>
                <w:rFonts w:cs="B Nazanin" w:hint="cs"/>
                <w:sz w:val="20"/>
                <w:szCs w:val="20"/>
                <w:rtl/>
              </w:rPr>
              <w:t>همه روزه به جز روزهای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دوم، چهارم، یازدهم </w:t>
            </w:r>
            <w:r w:rsidRPr="0077647D">
              <w:rPr>
                <w:rFonts w:cs="B Nazanin" w:hint="cs"/>
                <w:sz w:val="20"/>
                <w:szCs w:val="20"/>
                <w:rtl/>
              </w:rPr>
              <w:t xml:space="preserve"> و سیزدهم فروردین</w:t>
            </w:r>
          </w:p>
        </w:tc>
        <w:tc>
          <w:tcPr>
            <w:tcW w:w="1304" w:type="dxa"/>
            <w:vAlign w:val="center"/>
          </w:tcPr>
          <w:p w14:paraId="65BB5691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خیابان امیرکبیر، بالاتر از فرمانداری پایگاه سلامت جواد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الائمه </w:t>
            </w:r>
          </w:p>
        </w:tc>
        <w:tc>
          <w:tcPr>
            <w:tcW w:w="1104" w:type="dxa"/>
            <w:vAlign w:val="center"/>
          </w:tcPr>
          <w:p w14:paraId="5EF4D702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33633795</w:t>
            </w:r>
          </w:p>
        </w:tc>
      </w:tr>
      <w:tr w:rsidR="002C6AD6" w14:paraId="4784309B" w14:textId="77777777" w:rsidTr="002C6AD6">
        <w:trPr>
          <w:trHeight w:val="1727"/>
        </w:trPr>
        <w:tc>
          <w:tcPr>
            <w:tcW w:w="1174" w:type="dxa"/>
            <w:vAlign w:val="center"/>
          </w:tcPr>
          <w:p w14:paraId="20761BF5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7805">
              <w:rPr>
                <w:rFonts w:cs="B Nazanin" w:hint="cs"/>
                <w:sz w:val="20"/>
                <w:szCs w:val="20"/>
                <w:rtl/>
              </w:rPr>
              <w:t>پیشگیری از هاری</w:t>
            </w:r>
          </w:p>
        </w:tc>
        <w:tc>
          <w:tcPr>
            <w:tcW w:w="1299" w:type="dxa"/>
            <w:vAlign w:val="center"/>
          </w:tcPr>
          <w:p w14:paraId="6E1B446B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درمان و پیشگیری از هاری</w:t>
            </w:r>
          </w:p>
        </w:tc>
        <w:tc>
          <w:tcPr>
            <w:tcW w:w="1304" w:type="dxa"/>
            <w:vAlign w:val="center"/>
          </w:tcPr>
          <w:p w14:paraId="271CA27A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شهدا، خیابان مدرس،جنب شهرداری منطقه یک</w:t>
            </w:r>
          </w:p>
        </w:tc>
        <w:tc>
          <w:tcPr>
            <w:tcW w:w="1104" w:type="dxa"/>
            <w:vAlign w:val="center"/>
          </w:tcPr>
          <w:p w14:paraId="1091E17D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33510011</w:t>
            </w:r>
          </w:p>
        </w:tc>
      </w:tr>
      <w:tr w:rsidR="002C6AD6" w14:paraId="6B67C143" w14:textId="77777777" w:rsidTr="002C6AD6">
        <w:trPr>
          <w:trHeight w:val="265"/>
        </w:trPr>
        <w:tc>
          <w:tcPr>
            <w:tcW w:w="1174" w:type="dxa"/>
            <w:vMerge w:val="restart"/>
            <w:vAlign w:val="center"/>
          </w:tcPr>
          <w:p w14:paraId="35498CFD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407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دندانپزشکی</w:t>
            </w:r>
          </w:p>
        </w:tc>
        <w:tc>
          <w:tcPr>
            <w:tcW w:w="1299" w:type="dxa"/>
            <w:vAlign w:val="center"/>
          </w:tcPr>
          <w:p w14:paraId="61B2A837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آبان</w:t>
            </w:r>
          </w:p>
        </w:tc>
        <w:tc>
          <w:tcPr>
            <w:tcW w:w="1304" w:type="dxa"/>
            <w:vAlign w:val="center"/>
          </w:tcPr>
          <w:p w14:paraId="1DEC2BCF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منظریه ، میدان نماز ، ابتدای بلوار سروش</w:t>
            </w:r>
          </w:p>
        </w:tc>
        <w:tc>
          <w:tcPr>
            <w:tcW w:w="1104" w:type="dxa"/>
            <w:vAlign w:val="center"/>
          </w:tcPr>
          <w:p w14:paraId="08597846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33606060</w:t>
            </w:r>
          </w:p>
        </w:tc>
      </w:tr>
      <w:tr w:rsidR="002C6AD6" w14:paraId="20ECAB55" w14:textId="77777777" w:rsidTr="002C6AD6">
        <w:trPr>
          <w:trHeight w:val="277"/>
        </w:trPr>
        <w:tc>
          <w:tcPr>
            <w:tcW w:w="1174" w:type="dxa"/>
            <w:vMerge/>
            <w:vAlign w:val="center"/>
          </w:tcPr>
          <w:p w14:paraId="066E0B26" w14:textId="77777777" w:rsidR="002C6AD6" w:rsidRPr="005F5407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46AE622F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غدیر</w:t>
            </w:r>
          </w:p>
        </w:tc>
        <w:tc>
          <w:tcPr>
            <w:tcW w:w="1304" w:type="dxa"/>
            <w:vAlign w:val="center"/>
          </w:tcPr>
          <w:p w14:paraId="2AF97373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قدس ، خیابان آزادگان</w:t>
            </w:r>
          </w:p>
        </w:tc>
        <w:tc>
          <w:tcPr>
            <w:tcW w:w="1104" w:type="dxa"/>
            <w:vAlign w:val="center"/>
          </w:tcPr>
          <w:p w14:paraId="3ECEDC78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33580271</w:t>
            </w:r>
          </w:p>
        </w:tc>
      </w:tr>
      <w:tr w:rsidR="002C6AD6" w14:paraId="7133735D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32759726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64345A47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امام حسین(ع)</w:t>
            </w:r>
          </w:p>
        </w:tc>
        <w:tc>
          <w:tcPr>
            <w:tcW w:w="1304" w:type="dxa"/>
            <w:vAlign w:val="center"/>
          </w:tcPr>
          <w:p w14:paraId="47784EF4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امام حسین (ع)</w:t>
            </w:r>
          </w:p>
        </w:tc>
        <w:tc>
          <w:tcPr>
            <w:tcW w:w="1104" w:type="dxa"/>
            <w:vAlign w:val="center"/>
          </w:tcPr>
          <w:p w14:paraId="6D79B576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33639516</w:t>
            </w:r>
          </w:p>
        </w:tc>
      </w:tr>
      <w:tr w:rsidR="002C6AD6" w14:paraId="2A049533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5DDDAE98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1C7FE825" w14:textId="2CF513D1" w:rsidR="002C6AD6" w:rsidRPr="005F5F63" w:rsidRDefault="00C2433B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مرکز گاردر</w:t>
            </w:r>
          </w:p>
        </w:tc>
        <w:tc>
          <w:tcPr>
            <w:tcW w:w="1304" w:type="dxa"/>
            <w:vAlign w:val="center"/>
          </w:tcPr>
          <w:p w14:paraId="71F98EA2" w14:textId="6B16767D" w:rsidR="002C6AD6" w:rsidRPr="005F5F63" w:rsidRDefault="00C2433B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خیابان امام خمینی-جوی گاردر</w:t>
            </w:r>
          </w:p>
        </w:tc>
        <w:tc>
          <w:tcPr>
            <w:tcW w:w="1104" w:type="dxa"/>
            <w:vAlign w:val="center"/>
          </w:tcPr>
          <w:p w14:paraId="0DE1C9BA" w14:textId="71AE8C39" w:rsidR="002C6AD6" w:rsidRPr="005F5F63" w:rsidRDefault="00866A1B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33626286</w:t>
            </w:r>
          </w:p>
        </w:tc>
      </w:tr>
      <w:tr w:rsidR="002C6AD6" w14:paraId="483F99AB" w14:textId="77777777" w:rsidTr="002C6AD6">
        <w:trPr>
          <w:trHeight w:val="265"/>
        </w:trPr>
        <w:tc>
          <w:tcPr>
            <w:tcW w:w="1174" w:type="dxa"/>
            <w:vMerge w:val="restart"/>
            <w:vAlign w:val="center"/>
          </w:tcPr>
          <w:p w14:paraId="0CDC9AF3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407">
              <w:rPr>
                <w:rFonts w:cs="B Nazanin" w:hint="cs"/>
                <w:b/>
                <w:bCs/>
                <w:sz w:val="20"/>
                <w:szCs w:val="20"/>
                <w:rtl/>
              </w:rPr>
              <w:t>بستری</w:t>
            </w:r>
          </w:p>
        </w:tc>
        <w:tc>
          <w:tcPr>
            <w:tcW w:w="1299" w:type="dxa"/>
            <w:vAlign w:val="center"/>
          </w:tcPr>
          <w:p w14:paraId="06311274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بیمارستان شهید اشرفی اصفهانی</w:t>
            </w:r>
          </w:p>
        </w:tc>
        <w:tc>
          <w:tcPr>
            <w:tcW w:w="1304" w:type="dxa"/>
            <w:vAlign w:val="center"/>
          </w:tcPr>
          <w:p w14:paraId="239DAC22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چهارراه شریعتی -خ بوعلی</w:t>
            </w:r>
          </w:p>
        </w:tc>
        <w:tc>
          <w:tcPr>
            <w:tcW w:w="1104" w:type="dxa"/>
            <w:vAlign w:val="center"/>
          </w:tcPr>
          <w:p w14:paraId="72E14C78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33625081</w:t>
            </w:r>
          </w:p>
        </w:tc>
      </w:tr>
      <w:tr w:rsidR="002C6AD6" w14:paraId="7E59D586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4AF71B8C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4E8AF51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بیمارستان نه دی منظریه</w:t>
            </w:r>
          </w:p>
        </w:tc>
        <w:tc>
          <w:tcPr>
            <w:tcW w:w="1304" w:type="dxa"/>
            <w:vAlign w:val="center"/>
          </w:tcPr>
          <w:p w14:paraId="6D9A67A7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منظریه ،خیابان شیوا شرقی</w:t>
            </w:r>
          </w:p>
        </w:tc>
        <w:tc>
          <w:tcPr>
            <w:tcW w:w="1104" w:type="dxa"/>
            <w:vAlign w:val="center"/>
          </w:tcPr>
          <w:p w14:paraId="57875878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33604472</w:t>
            </w:r>
          </w:p>
        </w:tc>
      </w:tr>
    </w:tbl>
    <w:p w14:paraId="51492DFE" w14:textId="7FC2A465" w:rsidR="00617882" w:rsidRDefault="00044E62" w:rsidP="008627A8">
      <w:pPr>
        <w:jc w:val="center"/>
        <w:rPr>
          <w:rFonts w:cs="B Nazanin"/>
          <w:b/>
          <w:bCs/>
          <w:sz w:val="24"/>
          <w:szCs w:val="24"/>
          <w:rtl/>
        </w:rPr>
      </w:pPr>
      <w:r w:rsidRPr="008627A8">
        <w:rPr>
          <w:rFonts w:cs="B Nazanin" w:hint="cs"/>
          <w:b/>
          <w:bCs/>
          <w:sz w:val="24"/>
          <w:szCs w:val="24"/>
          <w:rtl/>
        </w:rPr>
        <w:t>در ایام نوروز مراکز خدمات درمانی و بهداشتی در خدمت شما عزیزان می باشند.</w:t>
      </w:r>
    </w:p>
    <w:p w14:paraId="1EF13C5D" w14:textId="1C8E1C83" w:rsidR="00181363" w:rsidRPr="008627A8" w:rsidRDefault="00181363" w:rsidP="006D7E0C">
      <w:pPr>
        <w:jc w:val="center"/>
        <w:rPr>
          <w:rFonts w:cs="B Nazanin"/>
          <w:b/>
          <w:bCs/>
          <w:sz w:val="24"/>
          <w:szCs w:val="24"/>
        </w:rPr>
      </w:pPr>
    </w:p>
    <w:sectPr w:rsidR="00181363" w:rsidRPr="008627A8" w:rsidSect="00504543">
      <w:pgSz w:w="16838" w:h="11906" w:orient="landscape"/>
      <w:pgMar w:top="851" w:right="851" w:bottom="567" w:left="851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4C6"/>
    <w:multiLevelType w:val="hybridMultilevel"/>
    <w:tmpl w:val="330A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CFB26AA"/>
    <w:multiLevelType w:val="hybridMultilevel"/>
    <w:tmpl w:val="FACAB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CC"/>
    <w:rsid w:val="00016402"/>
    <w:rsid w:val="00023155"/>
    <w:rsid w:val="00025C5C"/>
    <w:rsid w:val="000368C3"/>
    <w:rsid w:val="00044E62"/>
    <w:rsid w:val="0005310E"/>
    <w:rsid w:val="0007404E"/>
    <w:rsid w:val="000A32CC"/>
    <w:rsid w:val="000C1E91"/>
    <w:rsid w:val="000C6683"/>
    <w:rsid w:val="000F4FEB"/>
    <w:rsid w:val="000F664E"/>
    <w:rsid w:val="000F6C26"/>
    <w:rsid w:val="00133F62"/>
    <w:rsid w:val="0016758D"/>
    <w:rsid w:val="00181363"/>
    <w:rsid w:val="001820F9"/>
    <w:rsid w:val="00196819"/>
    <w:rsid w:val="001B0251"/>
    <w:rsid w:val="001B2C11"/>
    <w:rsid w:val="001F44BE"/>
    <w:rsid w:val="00204535"/>
    <w:rsid w:val="002810DD"/>
    <w:rsid w:val="00290F2D"/>
    <w:rsid w:val="002A0249"/>
    <w:rsid w:val="002C6AD6"/>
    <w:rsid w:val="002D6EBD"/>
    <w:rsid w:val="00300FA6"/>
    <w:rsid w:val="0031638A"/>
    <w:rsid w:val="003313C1"/>
    <w:rsid w:val="00357566"/>
    <w:rsid w:val="003611C7"/>
    <w:rsid w:val="00371B57"/>
    <w:rsid w:val="00376B4E"/>
    <w:rsid w:val="00376B7A"/>
    <w:rsid w:val="003842B4"/>
    <w:rsid w:val="003A572F"/>
    <w:rsid w:val="003B6FC4"/>
    <w:rsid w:val="003E2F9F"/>
    <w:rsid w:val="003F256A"/>
    <w:rsid w:val="003F32B4"/>
    <w:rsid w:val="003F3BBE"/>
    <w:rsid w:val="003F4F13"/>
    <w:rsid w:val="003F5390"/>
    <w:rsid w:val="0040239F"/>
    <w:rsid w:val="00414EDA"/>
    <w:rsid w:val="00433533"/>
    <w:rsid w:val="00442F0C"/>
    <w:rsid w:val="0045047A"/>
    <w:rsid w:val="004539A6"/>
    <w:rsid w:val="004954F0"/>
    <w:rsid w:val="004B099A"/>
    <w:rsid w:val="004D050A"/>
    <w:rsid w:val="004D230D"/>
    <w:rsid w:val="004E27E4"/>
    <w:rsid w:val="00504543"/>
    <w:rsid w:val="00517323"/>
    <w:rsid w:val="00542549"/>
    <w:rsid w:val="00560C09"/>
    <w:rsid w:val="005619DF"/>
    <w:rsid w:val="00565985"/>
    <w:rsid w:val="00565BB3"/>
    <w:rsid w:val="005667FE"/>
    <w:rsid w:val="00592A5F"/>
    <w:rsid w:val="0059410D"/>
    <w:rsid w:val="00595D01"/>
    <w:rsid w:val="005A0516"/>
    <w:rsid w:val="005A0627"/>
    <w:rsid w:val="005D6324"/>
    <w:rsid w:val="005F1A23"/>
    <w:rsid w:val="005F5407"/>
    <w:rsid w:val="005F5F63"/>
    <w:rsid w:val="0061013A"/>
    <w:rsid w:val="00617882"/>
    <w:rsid w:val="00632A0D"/>
    <w:rsid w:val="00637792"/>
    <w:rsid w:val="00670713"/>
    <w:rsid w:val="006B00A9"/>
    <w:rsid w:val="006B1D48"/>
    <w:rsid w:val="006B53A2"/>
    <w:rsid w:val="006C0583"/>
    <w:rsid w:val="006C48D7"/>
    <w:rsid w:val="006D7E0C"/>
    <w:rsid w:val="00710824"/>
    <w:rsid w:val="00715C9E"/>
    <w:rsid w:val="0073109A"/>
    <w:rsid w:val="0073194B"/>
    <w:rsid w:val="007376F6"/>
    <w:rsid w:val="007419F7"/>
    <w:rsid w:val="00753BF6"/>
    <w:rsid w:val="00771D6E"/>
    <w:rsid w:val="0077647D"/>
    <w:rsid w:val="007766AF"/>
    <w:rsid w:val="00777FD9"/>
    <w:rsid w:val="007958F6"/>
    <w:rsid w:val="007B0733"/>
    <w:rsid w:val="007D0C86"/>
    <w:rsid w:val="007D1696"/>
    <w:rsid w:val="007D6FA1"/>
    <w:rsid w:val="007F3E0A"/>
    <w:rsid w:val="007F43CE"/>
    <w:rsid w:val="00821A43"/>
    <w:rsid w:val="00831F58"/>
    <w:rsid w:val="00851DB5"/>
    <w:rsid w:val="008627A8"/>
    <w:rsid w:val="0086419A"/>
    <w:rsid w:val="00866A1B"/>
    <w:rsid w:val="008857A5"/>
    <w:rsid w:val="008936A2"/>
    <w:rsid w:val="008A0DAD"/>
    <w:rsid w:val="008A69B2"/>
    <w:rsid w:val="008E74AA"/>
    <w:rsid w:val="008F7155"/>
    <w:rsid w:val="00907805"/>
    <w:rsid w:val="00921320"/>
    <w:rsid w:val="00925CDA"/>
    <w:rsid w:val="009417E9"/>
    <w:rsid w:val="0097231D"/>
    <w:rsid w:val="00987FFE"/>
    <w:rsid w:val="009B1234"/>
    <w:rsid w:val="009B13D3"/>
    <w:rsid w:val="009D3A19"/>
    <w:rsid w:val="009E3F88"/>
    <w:rsid w:val="00A07F5E"/>
    <w:rsid w:val="00A21E33"/>
    <w:rsid w:val="00A24D02"/>
    <w:rsid w:val="00A277C9"/>
    <w:rsid w:val="00A44ABF"/>
    <w:rsid w:val="00A76AD4"/>
    <w:rsid w:val="00A842E9"/>
    <w:rsid w:val="00A91915"/>
    <w:rsid w:val="00AC3FE1"/>
    <w:rsid w:val="00AF4FA9"/>
    <w:rsid w:val="00B412F5"/>
    <w:rsid w:val="00B4556D"/>
    <w:rsid w:val="00B65024"/>
    <w:rsid w:val="00B73C1C"/>
    <w:rsid w:val="00B84F5E"/>
    <w:rsid w:val="00BB408D"/>
    <w:rsid w:val="00BC0A0C"/>
    <w:rsid w:val="00BC1DE7"/>
    <w:rsid w:val="00BC6399"/>
    <w:rsid w:val="00BD5451"/>
    <w:rsid w:val="00C2433B"/>
    <w:rsid w:val="00C55FBF"/>
    <w:rsid w:val="00C57EC0"/>
    <w:rsid w:val="00C8141F"/>
    <w:rsid w:val="00CA3669"/>
    <w:rsid w:val="00CA4BFA"/>
    <w:rsid w:val="00CB0172"/>
    <w:rsid w:val="00CB03C2"/>
    <w:rsid w:val="00CD62E1"/>
    <w:rsid w:val="00CD6C63"/>
    <w:rsid w:val="00D2524B"/>
    <w:rsid w:val="00D33A32"/>
    <w:rsid w:val="00D64812"/>
    <w:rsid w:val="00D758E6"/>
    <w:rsid w:val="00D93BF3"/>
    <w:rsid w:val="00DB2EE2"/>
    <w:rsid w:val="00DC47FE"/>
    <w:rsid w:val="00DE584A"/>
    <w:rsid w:val="00E1232D"/>
    <w:rsid w:val="00E1519E"/>
    <w:rsid w:val="00E1642F"/>
    <w:rsid w:val="00E73D4C"/>
    <w:rsid w:val="00E7440A"/>
    <w:rsid w:val="00E83B0E"/>
    <w:rsid w:val="00EB208E"/>
    <w:rsid w:val="00EB4A57"/>
    <w:rsid w:val="00ED1871"/>
    <w:rsid w:val="00EE06A3"/>
    <w:rsid w:val="00EE7361"/>
    <w:rsid w:val="00F052DE"/>
    <w:rsid w:val="00F14D42"/>
    <w:rsid w:val="00F2286A"/>
    <w:rsid w:val="00F22C8D"/>
    <w:rsid w:val="00F358C1"/>
    <w:rsid w:val="00F4522B"/>
    <w:rsid w:val="00F54DD1"/>
    <w:rsid w:val="00F67AB4"/>
    <w:rsid w:val="00F72779"/>
    <w:rsid w:val="00F86225"/>
    <w:rsid w:val="00F92DEA"/>
    <w:rsid w:val="00F93D9D"/>
    <w:rsid w:val="00FA2C08"/>
    <w:rsid w:val="00FD3E09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D6530"/>
  <w15:chartTrackingRefBased/>
  <w15:docId w15:val="{40288FCF-AC91-4FD9-B7A1-73E4DDF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A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925C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925C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link w:val="TitleChar"/>
    <w:qFormat/>
    <w:rsid w:val="00023155"/>
    <w:pPr>
      <w:spacing w:after="0" w:line="240" w:lineRule="auto"/>
      <w:jc w:val="center"/>
    </w:pPr>
    <w:rPr>
      <w:rFonts w:ascii="Times New Roman" w:eastAsia="Times New Roman" w:hAnsi="Times New Roman" w:cs="B Yagut"/>
      <w:b/>
      <w:bCs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023155"/>
    <w:rPr>
      <w:rFonts w:ascii="Times New Roman" w:eastAsia="Times New Roman" w:hAnsi="Times New Roman" w:cs="B Yagut"/>
      <w:b/>
      <w:bCs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56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A4D2-56B5-4B8A-8660-C9B91FE3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fakhari-115</cp:lastModifiedBy>
  <cp:revision>12</cp:revision>
  <cp:lastPrinted>2023-03-18T06:08:00Z</cp:lastPrinted>
  <dcterms:created xsi:type="dcterms:W3CDTF">2023-03-04T08:40:00Z</dcterms:created>
  <dcterms:modified xsi:type="dcterms:W3CDTF">2024-03-18T04:57:00Z</dcterms:modified>
</cp:coreProperties>
</file>